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BFB8" w14:textId="77777777" w:rsidR="0086067F" w:rsidRPr="002D51D3" w:rsidRDefault="0086067F" w:rsidP="0086067F">
      <w:pPr>
        <w:rPr>
          <w:rFonts w:asciiTheme="minorHAnsi" w:hAnsiTheme="minorHAnsi"/>
          <w:sz w:val="22"/>
        </w:rPr>
      </w:pPr>
    </w:p>
    <w:p w14:paraId="2564F7D9" w14:textId="4302AC9F" w:rsidR="0086067F" w:rsidRDefault="00B90C3D" w:rsidP="0086067F">
      <w:pPr>
        <w:pStyle w:val="Title"/>
        <w:spacing w:before="480"/>
      </w:pPr>
      <w:r>
        <w:t xml:space="preserve">Sisters </w:t>
      </w:r>
      <w:r w:rsidR="0078668F">
        <w:t>H</w:t>
      </w:r>
      <w:r>
        <w:t>ealth and Rights Initiative (SHRI) – Baseline Report</w:t>
      </w:r>
    </w:p>
    <w:p w14:paraId="096A2C08" w14:textId="4CA326AE" w:rsidR="00C448CA" w:rsidRDefault="00C448CA" w:rsidP="00C448CA">
      <w:r>
        <w:t xml:space="preserve">The research was conducted, and the policy brief was written by Frank </w:t>
      </w:r>
      <w:proofErr w:type="spellStart"/>
      <w:r>
        <w:t>Kyei</w:t>
      </w:r>
      <w:proofErr w:type="spellEnd"/>
      <w:r>
        <w:t xml:space="preserve">-Arthur (PhD): the assignment came from SCEF and </w:t>
      </w:r>
      <w:r w:rsidR="00C47ED3">
        <w:t>s</w:t>
      </w:r>
      <w:r>
        <w:t xml:space="preserve">end a </w:t>
      </w:r>
      <w:r w:rsidR="00C47ED3">
        <w:t>s</w:t>
      </w:r>
      <w:r>
        <w:t xml:space="preserve">mile </w:t>
      </w:r>
      <w:proofErr w:type="spellStart"/>
      <w:r>
        <w:t>e.V.</w:t>
      </w:r>
      <w:proofErr w:type="spellEnd"/>
    </w:p>
    <w:p w14:paraId="6151658A" w14:textId="406348F4" w:rsidR="0086067F" w:rsidRDefault="0086067F" w:rsidP="0086067F">
      <w:pPr>
        <w:pStyle w:val="Heading2"/>
      </w:pPr>
      <w:r>
        <w:t>Executive Summary</w:t>
      </w:r>
    </w:p>
    <w:p w14:paraId="25F9EE3F" w14:textId="4D7EB42A" w:rsidR="00B90C3D" w:rsidRPr="00B64E7E" w:rsidRDefault="00B90C3D" w:rsidP="00B90C3D">
      <w:pPr>
        <w:jc w:val="both"/>
        <w:rPr>
          <w:rFonts w:asciiTheme="majorHAnsi" w:hAnsiTheme="majorHAnsi" w:cstheme="majorHAnsi"/>
          <w:szCs w:val="20"/>
        </w:rPr>
      </w:pPr>
      <w:r>
        <w:rPr>
          <w:noProof/>
          <w:lang w:eastAsia="en-GB"/>
        </w:rPr>
        <mc:AlternateContent>
          <mc:Choice Requires="wps">
            <w:drawing>
              <wp:anchor distT="0" distB="0" distL="114300" distR="114300" simplePos="0" relativeHeight="251662336" behindDoc="1" locked="0" layoutInCell="1" allowOverlap="1" wp14:anchorId="355EFB01" wp14:editId="10AA2C01">
                <wp:simplePos x="0" y="0"/>
                <wp:positionH relativeFrom="column">
                  <wp:posOffset>12700</wp:posOffset>
                </wp:positionH>
                <wp:positionV relativeFrom="paragraph">
                  <wp:posOffset>1073785</wp:posOffset>
                </wp:positionV>
                <wp:extent cx="5740400" cy="1377950"/>
                <wp:effectExtent l="19050" t="19050" r="12700" b="12700"/>
                <wp:wrapTight wrapText="bothSides">
                  <wp:wrapPolygon edited="0">
                    <wp:start x="-72" y="-299"/>
                    <wp:lineTo x="-72" y="21500"/>
                    <wp:lineTo x="21576" y="21500"/>
                    <wp:lineTo x="21576" y="-299"/>
                    <wp:lineTo x="-72" y="-299"/>
                  </wp:wrapPolygon>
                </wp:wrapTight>
                <wp:docPr id="59423967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377950"/>
                        </a:xfrm>
                        <a:prstGeom prst="rect">
                          <a:avLst/>
                        </a:prstGeom>
                        <a:solidFill>
                          <a:srgbClr val="FFFFFF"/>
                        </a:solidFill>
                        <a:ln w="28575">
                          <a:solidFill>
                            <a:schemeClr val="bg1">
                              <a:lumMod val="75000"/>
                              <a:lumOff val="0"/>
                            </a:schemeClr>
                          </a:solidFill>
                          <a:miter lim="800000"/>
                          <a:headEnd/>
                          <a:tailEnd/>
                        </a:ln>
                      </wps:spPr>
                      <wps:txbx>
                        <w:txbxContent>
                          <w:p w14:paraId="4745266D" w14:textId="77777777" w:rsidR="00DF13F0" w:rsidRDefault="00DF13F0" w:rsidP="00CC2C01">
                            <w:pPr>
                              <w:pStyle w:val="Heading2"/>
                              <w:spacing w:before="0"/>
                              <w:ind w:left="312"/>
                            </w:pPr>
                            <w:r>
                              <w:rPr>
                                <w:noProof/>
                                <w:lang w:eastAsia="en-GB"/>
                              </w:rPr>
                              <w:t>Key</w:t>
                            </w:r>
                            <w:r>
                              <w:t xml:space="preserve"> messages and recommendations</w:t>
                            </w:r>
                          </w:p>
                          <w:p w14:paraId="1F3565B4" w14:textId="77777777" w:rsidR="00B90C3D" w:rsidRDefault="00B90C3D" w:rsidP="00B90C3D">
                            <w:pPr>
                              <w:pStyle w:val="ListParagraph"/>
                              <w:numPr>
                                <w:ilvl w:val="0"/>
                                <w:numId w:val="2"/>
                              </w:numPr>
                              <w:spacing w:after="0"/>
                              <w:jc w:val="both"/>
                              <w:rPr>
                                <w:rFonts w:asciiTheme="majorHAnsi" w:hAnsiTheme="majorHAnsi" w:cstheme="majorHAnsi"/>
                                <w:szCs w:val="20"/>
                              </w:rPr>
                            </w:pPr>
                            <w:r w:rsidRPr="00B90C3D">
                              <w:rPr>
                                <w:rFonts w:asciiTheme="majorHAnsi" w:hAnsiTheme="majorHAnsi" w:cstheme="majorHAnsi"/>
                                <w:szCs w:val="20"/>
                              </w:rPr>
                              <w:t xml:space="preserve">Alcohol and drug consumption were prevalent among sexually exploited women. </w:t>
                            </w:r>
                          </w:p>
                          <w:p w14:paraId="6957ABEC" w14:textId="77777777" w:rsidR="00B90C3D" w:rsidRPr="00B90C3D" w:rsidRDefault="00B90C3D" w:rsidP="00B90C3D">
                            <w:pPr>
                              <w:pStyle w:val="ListParagraph"/>
                              <w:numPr>
                                <w:ilvl w:val="0"/>
                                <w:numId w:val="2"/>
                              </w:numPr>
                              <w:spacing w:after="0"/>
                              <w:jc w:val="both"/>
                              <w:rPr>
                                <w:rFonts w:asciiTheme="majorHAnsi" w:hAnsiTheme="majorHAnsi" w:cstheme="majorHAnsi"/>
                                <w:szCs w:val="20"/>
                              </w:rPr>
                            </w:pPr>
                            <w:r w:rsidRPr="00B90C3D">
                              <w:rPr>
                                <w:rFonts w:asciiTheme="majorHAnsi" w:hAnsiTheme="majorHAnsi" w:cstheme="majorHAnsi"/>
                                <w:szCs w:val="20"/>
                              </w:rPr>
                              <w:t xml:space="preserve">Condoms and implants were the main contraception methods used by sexually exploited women. </w:t>
                            </w:r>
                          </w:p>
                          <w:p w14:paraId="36C13781" w14:textId="6713AE5F" w:rsidR="00B90C3D" w:rsidRPr="00B90C3D" w:rsidRDefault="00B90C3D" w:rsidP="00B90C3D">
                            <w:pPr>
                              <w:pStyle w:val="ListParagraph"/>
                              <w:numPr>
                                <w:ilvl w:val="0"/>
                                <w:numId w:val="2"/>
                              </w:numPr>
                              <w:spacing w:after="0"/>
                              <w:jc w:val="both"/>
                              <w:rPr>
                                <w:rFonts w:asciiTheme="majorHAnsi" w:hAnsiTheme="majorHAnsi" w:cstheme="majorHAnsi"/>
                                <w:szCs w:val="20"/>
                              </w:rPr>
                            </w:pPr>
                            <w:r>
                              <w:rPr>
                                <w:rFonts w:asciiTheme="majorHAnsi" w:hAnsiTheme="majorHAnsi" w:cstheme="majorHAnsi"/>
                                <w:szCs w:val="20"/>
                              </w:rPr>
                              <w:t>S</w:t>
                            </w:r>
                            <w:r w:rsidRPr="00B64E7E">
                              <w:rPr>
                                <w:rFonts w:asciiTheme="majorHAnsi" w:hAnsiTheme="majorHAnsi" w:cstheme="majorHAnsi"/>
                                <w:szCs w:val="20"/>
                              </w:rPr>
                              <w:t>exually exploited women</w:t>
                            </w:r>
                            <w:r>
                              <w:rPr>
                                <w:rFonts w:asciiTheme="majorHAnsi" w:hAnsiTheme="majorHAnsi" w:cstheme="majorHAnsi"/>
                                <w:szCs w:val="20"/>
                              </w:rPr>
                              <w:t xml:space="preserve"> </w:t>
                            </w:r>
                            <w:r w:rsidRPr="00B64E7E">
                              <w:rPr>
                                <w:rFonts w:asciiTheme="majorHAnsi" w:hAnsiTheme="majorHAnsi" w:cstheme="majorHAnsi"/>
                                <w:szCs w:val="20"/>
                              </w:rPr>
                              <w:t>need access to STI and cervical cancer screening.</w:t>
                            </w:r>
                          </w:p>
                          <w:p w14:paraId="3E118163" w14:textId="12D86A31" w:rsidR="00B90C3D" w:rsidRDefault="00DF13F0" w:rsidP="00CC2C01">
                            <w:pPr>
                              <w:pStyle w:val="ListParagraph"/>
                              <w:numPr>
                                <w:ilvl w:val="0"/>
                                <w:numId w:val="2"/>
                              </w:numPr>
                              <w:ind w:left="738"/>
                            </w:pPr>
                            <w:r>
                              <w:t>Recommendation 1:</w:t>
                            </w:r>
                            <w:r w:rsidR="00B90C3D">
                              <w:t xml:space="preserve"> </w:t>
                            </w:r>
                            <w:r w:rsidR="00B90C3D" w:rsidRPr="00B90C3D">
                              <w:rPr>
                                <w:rFonts w:asciiTheme="majorHAnsi" w:hAnsiTheme="majorHAnsi" w:cstheme="majorHAnsi"/>
                                <w:szCs w:val="20"/>
                              </w:rPr>
                              <w:t xml:space="preserve">SHRI should provide psychological counselling to sexually exploited women to help reduce their consumption of alcohol and drugs. </w:t>
                            </w:r>
                          </w:p>
                          <w:p w14:paraId="14A3134C" w14:textId="30A716B5" w:rsidR="00B90C3D" w:rsidRPr="00B90C3D" w:rsidRDefault="00DF13F0" w:rsidP="00B90C3D">
                            <w:pPr>
                              <w:pStyle w:val="ListParagraph"/>
                              <w:numPr>
                                <w:ilvl w:val="0"/>
                                <w:numId w:val="2"/>
                              </w:numPr>
                              <w:ind w:left="738"/>
                            </w:pPr>
                            <w:r>
                              <w:t>Recommendation 2:</w:t>
                            </w:r>
                            <w:r w:rsidR="00B90C3D">
                              <w:t xml:space="preserve"> </w:t>
                            </w:r>
                            <w:r w:rsidR="00B90C3D" w:rsidRPr="00B90C3D">
                              <w:rPr>
                                <w:rFonts w:asciiTheme="majorHAnsi" w:hAnsiTheme="majorHAnsi" w:cstheme="majorHAnsi"/>
                                <w:szCs w:val="20"/>
                              </w:rPr>
                              <w:t>Sexually exploited women's access to peer educators should be enhanced.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55EFB01" id="_x0000_t202" coordsize="21600,21600" o:spt="202" path="m,l,21600r21600,l21600,xe">
                <v:stroke joinstyle="miter"/>
                <v:path gradientshapeok="t" o:connecttype="rect"/>
              </v:shapetype>
              <v:shape id="Text Box 5" o:spid="_x0000_s1026" type="#_x0000_t202" style="position:absolute;left:0;text-align:left;margin-left:1pt;margin-top:84.55pt;width:452pt;height:1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" strokecolor="#bfbfbf [2412]" strokeweight="2.25pt">
                <v:textbox>
                  <w:txbxContent>
                    <w:p w14:paraId="4745266D" w14:textId="77777777" w:rsidR="00DF13F0" w:rsidRDefault="00DF13F0" w:rsidP="00CC2C01">
                      <w:pPr>
                        <w:pStyle w:val="Heading2"/>
                        <w:spacing w:before="0"/>
                        <w:ind w:left="312"/>
                      </w:pPr>
                      <w:r>
                        <w:rPr>
                          <w:noProof/>
                          <w:lang w:eastAsia="en-GB"/>
                        </w:rPr>
                        <w:t>Key</w:t>
                      </w:r>
                      <w:r>
                        <w:t xml:space="preserve"> messages and recommendations</w:t>
                      </w:r>
                    </w:p>
                    <w:p w14:paraId="1F3565B4" w14:textId="77777777" w:rsidR="00B90C3D" w:rsidRDefault="00B90C3D" w:rsidP="00B90C3D">
                      <w:pPr>
                        <w:pStyle w:val="ListParagraph"/>
                        <w:numPr>
                          <w:ilvl w:val="0"/>
                          <w:numId w:val="2"/>
                        </w:numPr>
                        <w:spacing w:after="0"/>
                        <w:jc w:val="both"/>
                        <w:rPr>
                          <w:rFonts w:asciiTheme="majorHAnsi" w:hAnsiTheme="majorHAnsi" w:cstheme="majorHAnsi"/>
                          <w:szCs w:val="20"/>
                        </w:rPr>
                      </w:pPr>
                      <w:r w:rsidRPr="00B90C3D">
                        <w:rPr>
                          <w:rFonts w:asciiTheme="majorHAnsi" w:hAnsiTheme="majorHAnsi" w:cstheme="majorHAnsi"/>
                          <w:szCs w:val="20"/>
                        </w:rPr>
                        <w:t xml:space="preserve">Alcohol and drug consumption were prevalent among sexually exploited women. </w:t>
                      </w:r>
                    </w:p>
                    <w:p w14:paraId="6957ABEC" w14:textId="77777777" w:rsidR="00B90C3D" w:rsidRPr="00B90C3D" w:rsidRDefault="00B90C3D" w:rsidP="00B90C3D">
                      <w:pPr>
                        <w:pStyle w:val="ListParagraph"/>
                        <w:numPr>
                          <w:ilvl w:val="0"/>
                          <w:numId w:val="2"/>
                        </w:numPr>
                        <w:spacing w:after="0"/>
                        <w:jc w:val="both"/>
                        <w:rPr>
                          <w:rFonts w:asciiTheme="majorHAnsi" w:hAnsiTheme="majorHAnsi" w:cstheme="majorHAnsi"/>
                          <w:szCs w:val="20"/>
                        </w:rPr>
                      </w:pPr>
                      <w:r w:rsidRPr="00B90C3D">
                        <w:rPr>
                          <w:rFonts w:asciiTheme="majorHAnsi" w:hAnsiTheme="majorHAnsi" w:cstheme="majorHAnsi"/>
                          <w:szCs w:val="20"/>
                        </w:rPr>
                        <w:t xml:space="preserve">Condoms and implants were the main contraception methods used by sexually exploited women. </w:t>
                      </w:r>
                    </w:p>
                    <w:p w14:paraId="36C13781" w14:textId="6713AE5F" w:rsidR="00B90C3D" w:rsidRPr="00B90C3D" w:rsidRDefault="00B90C3D" w:rsidP="00B90C3D">
                      <w:pPr>
                        <w:pStyle w:val="ListParagraph"/>
                        <w:numPr>
                          <w:ilvl w:val="0"/>
                          <w:numId w:val="2"/>
                        </w:numPr>
                        <w:spacing w:after="0"/>
                        <w:jc w:val="both"/>
                        <w:rPr>
                          <w:rFonts w:asciiTheme="majorHAnsi" w:hAnsiTheme="majorHAnsi" w:cstheme="majorHAnsi"/>
                          <w:szCs w:val="20"/>
                        </w:rPr>
                      </w:pPr>
                      <w:r>
                        <w:rPr>
                          <w:rFonts w:asciiTheme="majorHAnsi" w:hAnsiTheme="majorHAnsi" w:cstheme="majorHAnsi"/>
                          <w:szCs w:val="20"/>
                        </w:rPr>
                        <w:t>S</w:t>
                      </w:r>
                      <w:r w:rsidRPr="00B64E7E">
                        <w:rPr>
                          <w:rFonts w:asciiTheme="majorHAnsi" w:hAnsiTheme="majorHAnsi" w:cstheme="majorHAnsi"/>
                          <w:szCs w:val="20"/>
                        </w:rPr>
                        <w:t>exually exploited women</w:t>
                      </w:r>
                      <w:r>
                        <w:rPr>
                          <w:rFonts w:asciiTheme="majorHAnsi" w:hAnsiTheme="majorHAnsi" w:cstheme="majorHAnsi"/>
                          <w:szCs w:val="20"/>
                        </w:rPr>
                        <w:t xml:space="preserve"> </w:t>
                      </w:r>
                      <w:r w:rsidRPr="00B64E7E">
                        <w:rPr>
                          <w:rFonts w:asciiTheme="majorHAnsi" w:hAnsiTheme="majorHAnsi" w:cstheme="majorHAnsi"/>
                          <w:szCs w:val="20"/>
                        </w:rPr>
                        <w:t>need access to STI and cervical cancer screening.</w:t>
                      </w:r>
                    </w:p>
                    <w:p w14:paraId="3E118163" w14:textId="12D86A31" w:rsidR="00B90C3D" w:rsidRDefault="00DF13F0" w:rsidP="00CC2C01">
                      <w:pPr>
                        <w:pStyle w:val="ListParagraph"/>
                        <w:numPr>
                          <w:ilvl w:val="0"/>
                          <w:numId w:val="2"/>
                        </w:numPr>
                        <w:ind w:left="738"/>
                      </w:pPr>
                      <w:r>
                        <w:t>Recommendation 1:</w:t>
                      </w:r>
                      <w:r w:rsidR="00B90C3D">
                        <w:t xml:space="preserve"> </w:t>
                      </w:r>
                      <w:r w:rsidR="00B90C3D" w:rsidRPr="00B90C3D">
                        <w:rPr>
                          <w:rFonts w:asciiTheme="majorHAnsi" w:hAnsiTheme="majorHAnsi" w:cstheme="majorHAnsi"/>
                          <w:szCs w:val="20"/>
                        </w:rPr>
                        <w:t xml:space="preserve">SHRI should provide psychological counselling to sexually exploited women to help reduce their consumption of alcohol and drugs. </w:t>
                      </w:r>
                    </w:p>
                    <w:p w14:paraId="14A3134C" w14:textId="30A716B5" w:rsidR="00B90C3D" w:rsidRPr="00B90C3D" w:rsidRDefault="00DF13F0" w:rsidP="00B90C3D">
                      <w:pPr>
                        <w:pStyle w:val="ListParagraph"/>
                        <w:numPr>
                          <w:ilvl w:val="0"/>
                          <w:numId w:val="2"/>
                        </w:numPr>
                        <w:ind w:left="738"/>
                      </w:pPr>
                      <w:r>
                        <w:t>Recommendation 2:</w:t>
                      </w:r>
                      <w:r w:rsidR="00B90C3D">
                        <w:t xml:space="preserve"> </w:t>
                      </w:r>
                      <w:r w:rsidR="00B90C3D" w:rsidRPr="00B90C3D">
                        <w:rPr>
                          <w:rFonts w:asciiTheme="majorHAnsi" w:hAnsiTheme="majorHAnsi" w:cstheme="majorHAnsi"/>
                          <w:szCs w:val="20"/>
                        </w:rPr>
                        <w:t>Sexually exploited women's access to peer educators should be enhanced.</w:t>
                      </w:r>
                    </w:p>
                  </w:txbxContent>
                </v:textbox>
                <w10:wrap type="tight"/>
              </v:shape>
            </w:pict>
          </mc:Fallback>
        </mc:AlternateContent>
      </w:r>
      <w:r w:rsidRPr="00B64E7E">
        <w:rPr>
          <w:rFonts w:asciiTheme="majorHAnsi" w:hAnsiTheme="majorHAnsi" w:cstheme="majorHAnsi"/>
          <w:szCs w:val="20"/>
        </w:rPr>
        <w:t xml:space="preserve">Every individual, including </w:t>
      </w:r>
      <w:r w:rsidR="00576B1A" w:rsidRPr="00B64E7E">
        <w:rPr>
          <w:rFonts w:asciiTheme="majorHAnsi" w:hAnsiTheme="majorHAnsi" w:cstheme="majorHAnsi"/>
          <w:szCs w:val="20"/>
        </w:rPr>
        <w:t>sexually exploited women</w:t>
      </w:r>
      <w:r w:rsidRPr="00B64E7E">
        <w:rPr>
          <w:rFonts w:asciiTheme="majorHAnsi" w:hAnsiTheme="majorHAnsi" w:cstheme="majorHAnsi"/>
          <w:szCs w:val="20"/>
        </w:rPr>
        <w:t>, ha</w:t>
      </w:r>
      <w:r w:rsidR="0078668F">
        <w:rPr>
          <w:rFonts w:asciiTheme="majorHAnsi" w:hAnsiTheme="majorHAnsi" w:cstheme="majorHAnsi"/>
          <w:szCs w:val="20"/>
        </w:rPr>
        <w:t>s</w:t>
      </w:r>
      <w:r w:rsidRPr="00B64E7E">
        <w:rPr>
          <w:rFonts w:asciiTheme="majorHAnsi" w:hAnsiTheme="majorHAnsi" w:cstheme="majorHAnsi"/>
          <w:szCs w:val="20"/>
        </w:rPr>
        <w:t xml:space="preserve"> the right to make free and informed decisions about their sexual and reproductive health and lives. The </w:t>
      </w:r>
      <w:r w:rsidRPr="00B64E7E">
        <w:rPr>
          <w:rFonts w:asciiTheme="majorHAnsi" w:eastAsiaTheme="majorEastAsia" w:hAnsiTheme="majorHAnsi" w:cstheme="majorHAnsi"/>
          <w:szCs w:val="20"/>
          <w:lang w:val="en-GH"/>
        </w:rPr>
        <w:t xml:space="preserve">Street Children Empowerment Foundation and </w:t>
      </w:r>
      <w:r w:rsidR="00C47ED3">
        <w:rPr>
          <w:rFonts w:asciiTheme="majorHAnsi" w:eastAsiaTheme="majorEastAsia" w:hAnsiTheme="majorHAnsi" w:cstheme="majorHAnsi"/>
          <w:szCs w:val="20"/>
          <w:lang w:val="en-GH"/>
        </w:rPr>
        <w:t>s</w:t>
      </w:r>
      <w:r w:rsidRPr="00B64E7E">
        <w:rPr>
          <w:rFonts w:asciiTheme="majorHAnsi" w:eastAsiaTheme="majorEastAsia" w:hAnsiTheme="majorHAnsi" w:cstheme="majorHAnsi"/>
          <w:szCs w:val="20"/>
          <w:lang w:val="en-GH"/>
        </w:rPr>
        <w:t xml:space="preserve">end a </w:t>
      </w:r>
      <w:r w:rsidR="00C47ED3">
        <w:rPr>
          <w:rFonts w:asciiTheme="majorHAnsi" w:eastAsiaTheme="majorEastAsia" w:hAnsiTheme="majorHAnsi" w:cstheme="majorHAnsi"/>
          <w:szCs w:val="20"/>
          <w:lang w:val="en-GH"/>
        </w:rPr>
        <w:t>s</w:t>
      </w:r>
      <w:r w:rsidRPr="00B64E7E">
        <w:rPr>
          <w:rFonts w:asciiTheme="majorHAnsi" w:eastAsiaTheme="majorEastAsia" w:hAnsiTheme="majorHAnsi" w:cstheme="majorHAnsi"/>
          <w:szCs w:val="20"/>
          <w:lang w:val="en-GH"/>
        </w:rPr>
        <w:t xml:space="preserve">mile </w:t>
      </w:r>
      <w:proofErr w:type="spellStart"/>
      <w:r w:rsidRPr="00B64E7E">
        <w:rPr>
          <w:rFonts w:asciiTheme="majorHAnsi" w:eastAsiaTheme="majorEastAsia" w:hAnsiTheme="majorHAnsi" w:cstheme="majorHAnsi"/>
          <w:szCs w:val="20"/>
          <w:lang w:val="en-GH"/>
        </w:rPr>
        <w:t>e.V.</w:t>
      </w:r>
      <w:proofErr w:type="spellEnd"/>
      <w:r w:rsidRPr="00B64E7E">
        <w:rPr>
          <w:rFonts w:asciiTheme="majorHAnsi" w:eastAsiaTheme="majorEastAsia" w:hAnsiTheme="majorHAnsi" w:cstheme="majorHAnsi"/>
          <w:szCs w:val="20"/>
          <w:lang w:val="en-GH"/>
        </w:rPr>
        <w:t xml:space="preserve"> </w:t>
      </w:r>
      <w:r w:rsidRPr="00B64E7E">
        <w:rPr>
          <w:rFonts w:asciiTheme="majorHAnsi" w:hAnsiTheme="majorHAnsi" w:cstheme="majorHAnsi"/>
          <w:szCs w:val="20"/>
        </w:rPr>
        <w:t xml:space="preserve">initiated the Sisters Health and Rights Initiative (SHRI) in 2023 to safeguard vulnerable women and girls. SHRI aims to </w:t>
      </w:r>
      <w:r w:rsidRPr="00B64E7E">
        <w:rPr>
          <w:rFonts w:asciiTheme="majorHAnsi" w:hAnsiTheme="majorHAnsi" w:cstheme="majorHAnsi"/>
          <w:szCs w:val="20"/>
          <w:lang w:val="en-GH"/>
        </w:rPr>
        <w:t>educate vulnerable and sexually exploited women and girls about their sexual and reproductive health and rights</w:t>
      </w:r>
      <w:r w:rsidRPr="00B64E7E">
        <w:rPr>
          <w:rFonts w:asciiTheme="majorHAnsi" w:hAnsiTheme="majorHAnsi" w:cstheme="majorHAnsi"/>
          <w:szCs w:val="20"/>
        </w:rPr>
        <w:t xml:space="preserve"> </w:t>
      </w:r>
      <w:r w:rsidRPr="00B64E7E">
        <w:rPr>
          <w:rFonts w:asciiTheme="majorHAnsi" w:hAnsiTheme="majorHAnsi" w:cstheme="majorHAnsi"/>
          <w:szCs w:val="20"/>
          <w:lang w:val="en-GH"/>
        </w:rPr>
        <w:t>so they can make autonomous choices about their bodies and become more economically and emotionally independent.</w:t>
      </w:r>
    </w:p>
    <w:p w14:paraId="38E3AB3D" w14:textId="23EE76E4" w:rsidR="0086067F" w:rsidRDefault="00B90C3D" w:rsidP="00AE379C">
      <w:pPr>
        <w:pStyle w:val="Heading2"/>
      </w:pPr>
      <w:r>
        <w:t>About the project</w:t>
      </w:r>
      <w:r w:rsidR="0086067F">
        <w:t xml:space="preserve"> </w:t>
      </w:r>
    </w:p>
    <w:p w14:paraId="547EAED6" w14:textId="77777777" w:rsidR="00B90C3D" w:rsidRPr="00B64E7E" w:rsidRDefault="00B90C3D" w:rsidP="00B90C3D">
      <w:pPr>
        <w:spacing w:line="276" w:lineRule="auto"/>
        <w:jc w:val="both"/>
        <w:rPr>
          <w:rFonts w:asciiTheme="majorHAnsi" w:hAnsiTheme="majorHAnsi" w:cstheme="majorHAnsi"/>
          <w:szCs w:val="20"/>
        </w:rPr>
      </w:pPr>
      <w:r w:rsidRPr="00B64E7E">
        <w:rPr>
          <w:rFonts w:asciiTheme="majorHAnsi" w:hAnsiTheme="majorHAnsi" w:cstheme="majorHAnsi"/>
          <w:szCs w:val="20"/>
        </w:rPr>
        <w:t xml:space="preserve">The Convention on the Elimination of All Forms of Discrimination Against Women (CEDAW) and the Universal Declaration of Human Rights seek to protect the rights of vulnerable populations, including sexually exploited women and girls. The rights of sexually exploited women and girls include their right to sexual and reproductive health services and absence from violence. </w:t>
      </w:r>
    </w:p>
    <w:p w14:paraId="1B06239B" w14:textId="01FEF982" w:rsidR="00B90C3D" w:rsidRPr="00B64E7E" w:rsidRDefault="00B90C3D" w:rsidP="00B90C3D">
      <w:pPr>
        <w:spacing w:line="276" w:lineRule="auto"/>
        <w:jc w:val="both"/>
        <w:rPr>
          <w:rFonts w:asciiTheme="majorHAnsi" w:hAnsiTheme="majorHAnsi" w:cstheme="majorHAnsi"/>
          <w:szCs w:val="20"/>
        </w:rPr>
      </w:pPr>
      <w:bookmarkStart w:id="0" w:name="_Hlk136472865"/>
      <w:r w:rsidRPr="00B64E7E">
        <w:rPr>
          <w:rFonts w:asciiTheme="majorHAnsi" w:hAnsiTheme="majorHAnsi" w:cstheme="majorHAnsi"/>
          <w:szCs w:val="20"/>
        </w:rPr>
        <w:t xml:space="preserve">To safeguard vulnerable women and girls, the </w:t>
      </w:r>
      <w:r w:rsidRPr="00B64E7E">
        <w:rPr>
          <w:rFonts w:asciiTheme="majorHAnsi" w:eastAsiaTheme="majorEastAsia" w:hAnsiTheme="majorHAnsi" w:cstheme="majorHAnsi"/>
          <w:szCs w:val="20"/>
          <w:lang w:val="en-GH"/>
        </w:rPr>
        <w:t xml:space="preserve">Street Children Empowerment Foundation and </w:t>
      </w:r>
      <w:r w:rsidR="00520C8D">
        <w:rPr>
          <w:rFonts w:asciiTheme="majorHAnsi" w:eastAsiaTheme="majorEastAsia" w:hAnsiTheme="majorHAnsi" w:cstheme="majorHAnsi"/>
          <w:szCs w:val="20"/>
          <w:lang w:val="en-GH"/>
        </w:rPr>
        <w:t>s</w:t>
      </w:r>
      <w:r w:rsidRPr="00B64E7E">
        <w:rPr>
          <w:rFonts w:asciiTheme="majorHAnsi" w:eastAsiaTheme="majorEastAsia" w:hAnsiTheme="majorHAnsi" w:cstheme="majorHAnsi"/>
          <w:szCs w:val="20"/>
          <w:lang w:val="en-GH"/>
        </w:rPr>
        <w:t xml:space="preserve">end a </w:t>
      </w:r>
      <w:r w:rsidR="00520C8D">
        <w:rPr>
          <w:rFonts w:asciiTheme="majorHAnsi" w:eastAsiaTheme="majorEastAsia" w:hAnsiTheme="majorHAnsi" w:cstheme="majorHAnsi"/>
          <w:szCs w:val="20"/>
          <w:lang w:val="en-GH"/>
        </w:rPr>
        <w:t>s</w:t>
      </w:r>
      <w:r w:rsidRPr="00B64E7E">
        <w:rPr>
          <w:rFonts w:asciiTheme="majorHAnsi" w:eastAsiaTheme="majorEastAsia" w:hAnsiTheme="majorHAnsi" w:cstheme="majorHAnsi"/>
          <w:szCs w:val="20"/>
          <w:lang w:val="en-GH"/>
        </w:rPr>
        <w:t xml:space="preserve">mile </w:t>
      </w:r>
      <w:proofErr w:type="spellStart"/>
      <w:r w:rsidRPr="00B64E7E">
        <w:rPr>
          <w:rFonts w:asciiTheme="majorHAnsi" w:eastAsiaTheme="majorEastAsia" w:hAnsiTheme="majorHAnsi" w:cstheme="majorHAnsi"/>
          <w:szCs w:val="20"/>
          <w:lang w:val="en-GH"/>
        </w:rPr>
        <w:t>e.V.</w:t>
      </w:r>
      <w:proofErr w:type="spellEnd"/>
      <w:r w:rsidRPr="00B64E7E">
        <w:rPr>
          <w:rFonts w:asciiTheme="majorHAnsi" w:eastAsiaTheme="majorEastAsia" w:hAnsiTheme="majorHAnsi" w:cstheme="majorHAnsi"/>
          <w:szCs w:val="20"/>
          <w:lang w:val="en-GH"/>
        </w:rPr>
        <w:t xml:space="preserve"> </w:t>
      </w:r>
      <w:r w:rsidRPr="00B64E7E">
        <w:rPr>
          <w:rFonts w:asciiTheme="majorHAnsi" w:hAnsiTheme="majorHAnsi" w:cstheme="majorHAnsi"/>
          <w:szCs w:val="20"/>
        </w:rPr>
        <w:t>initiated the Sisters Health and Rights Initiative (</w:t>
      </w:r>
      <w:bookmarkStart w:id="1" w:name="_Hlk176121726"/>
      <w:r w:rsidRPr="00B64E7E">
        <w:rPr>
          <w:rFonts w:asciiTheme="majorHAnsi" w:hAnsiTheme="majorHAnsi" w:cstheme="majorHAnsi"/>
          <w:szCs w:val="20"/>
        </w:rPr>
        <w:t>SHRI</w:t>
      </w:r>
      <w:bookmarkEnd w:id="1"/>
      <w:r w:rsidRPr="00B64E7E">
        <w:rPr>
          <w:rFonts w:asciiTheme="majorHAnsi" w:hAnsiTheme="majorHAnsi" w:cstheme="majorHAnsi"/>
          <w:szCs w:val="20"/>
        </w:rPr>
        <w:t>) in 2023.</w:t>
      </w:r>
      <w:bookmarkEnd w:id="0"/>
      <w:r w:rsidRPr="00B64E7E">
        <w:rPr>
          <w:rFonts w:asciiTheme="majorHAnsi" w:hAnsiTheme="majorHAnsi" w:cstheme="majorHAnsi"/>
          <w:szCs w:val="20"/>
        </w:rPr>
        <w:t xml:space="preserve"> The general objective of SHRI is to </w:t>
      </w:r>
      <w:r w:rsidRPr="00B64E7E">
        <w:rPr>
          <w:rFonts w:asciiTheme="majorHAnsi" w:hAnsiTheme="majorHAnsi" w:cstheme="majorHAnsi"/>
          <w:szCs w:val="20"/>
          <w:lang w:val="en-GH"/>
        </w:rPr>
        <w:t>educate vulnerable and sexually exploited women and girls about their sexual and reproductive health and rights</w:t>
      </w:r>
      <w:r w:rsidRPr="00B64E7E">
        <w:rPr>
          <w:rFonts w:asciiTheme="majorHAnsi" w:hAnsiTheme="majorHAnsi" w:cstheme="majorHAnsi"/>
          <w:szCs w:val="20"/>
        </w:rPr>
        <w:t xml:space="preserve"> </w:t>
      </w:r>
      <w:r w:rsidRPr="00B64E7E">
        <w:rPr>
          <w:rFonts w:asciiTheme="majorHAnsi" w:hAnsiTheme="majorHAnsi" w:cstheme="majorHAnsi"/>
          <w:szCs w:val="20"/>
          <w:lang w:val="en-GH"/>
        </w:rPr>
        <w:t>so they can make autonomous choices about their bodies and become more economically and emotionally independent.</w:t>
      </w:r>
      <w:r w:rsidRPr="00B64E7E">
        <w:rPr>
          <w:rFonts w:asciiTheme="majorHAnsi" w:hAnsiTheme="majorHAnsi" w:cstheme="majorHAnsi"/>
          <w:szCs w:val="20"/>
        </w:rPr>
        <w:t xml:space="preserve"> The specific objectives include:</w:t>
      </w:r>
    </w:p>
    <w:p w14:paraId="5B934D63" w14:textId="77777777" w:rsidR="00B90C3D" w:rsidRDefault="00B90C3D" w:rsidP="00B90C3D">
      <w:pPr>
        <w:pStyle w:val="ListParagraph"/>
        <w:numPr>
          <w:ilvl w:val="0"/>
          <w:numId w:val="5"/>
        </w:numPr>
        <w:spacing w:line="276" w:lineRule="auto"/>
        <w:jc w:val="both"/>
        <w:rPr>
          <w:rFonts w:asciiTheme="majorHAnsi" w:eastAsia="Times New Roman" w:hAnsiTheme="majorHAnsi" w:cstheme="majorHAnsi"/>
          <w:szCs w:val="20"/>
          <w:lang w:val="en-GH"/>
        </w:rPr>
      </w:pPr>
      <w:r w:rsidRPr="00B90C3D">
        <w:rPr>
          <w:noProof/>
          <w:sz w:val="28"/>
          <w:szCs w:val="28"/>
          <w:lang w:eastAsia="en-GB"/>
        </w:rPr>
        <mc:AlternateContent>
          <mc:Choice Requires="wps">
            <w:drawing>
              <wp:anchor distT="0" distB="0" distL="114300" distR="114300" simplePos="0" relativeHeight="251667456" behindDoc="0" locked="0" layoutInCell="1" allowOverlap="1" wp14:anchorId="356D8FBE" wp14:editId="5523C214">
                <wp:simplePos x="0" y="0"/>
                <wp:positionH relativeFrom="margin">
                  <wp:align>left</wp:align>
                </wp:positionH>
                <wp:positionV relativeFrom="paragraph">
                  <wp:posOffset>20955</wp:posOffset>
                </wp:positionV>
                <wp:extent cx="2326005" cy="1854200"/>
                <wp:effectExtent l="0" t="0" r="17145" b="12700"/>
                <wp:wrapSquare wrapText="bothSides"/>
                <wp:docPr id="144874019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005" cy="1854200"/>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14:paraId="1FEA2D9D" w14:textId="77777777" w:rsidR="00B90C3D" w:rsidRDefault="00B90C3D" w:rsidP="00B90C3D">
                            <w:pPr>
                              <w:jc w:val="center"/>
                            </w:pPr>
                            <w:r>
                              <w:rPr>
                                <w:noProof/>
                              </w:rPr>
                              <w:drawing>
                                <wp:inline distT="0" distB="0" distL="0" distR="0" wp14:anchorId="75E4B513" wp14:editId="751C05B0">
                                  <wp:extent cx="2152650" cy="1892300"/>
                                  <wp:effectExtent l="0" t="0" r="0" b="0"/>
                                  <wp:docPr id="12182489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1892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56D8FBE" id="Rectangle 6" o:spid="_x0000_s1027" style="position:absolute;left:0;text-align:left;margin-left:0;margin-top:1.65pt;width:183.15pt;height:146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" fillcolor="#f2f2f2 [3052]" strokecolor="#bfbfbf [2412]">
                <v:textbox>
                  <w:txbxContent>
                    <w:p w14:paraId="1FEA2D9D" w14:textId="77777777" w:rsidR="00B90C3D" w:rsidRDefault="00B90C3D" w:rsidP="00B90C3D">
                      <w:pPr>
                        <w:jc w:val="center"/>
                      </w:pPr>
                      <w:r>
                        <w:rPr>
                          <w:noProof/>
                        </w:rPr>
                        <w:drawing>
                          <wp:inline distT="0" distB="0" distL="0" distR="0" wp14:anchorId="75E4B513" wp14:editId="751C05B0">
                            <wp:extent cx="2152650" cy="1892300"/>
                            <wp:effectExtent l="0" t="0" r="0" b="0"/>
                            <wp:docPr id="12182489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1892300"/>
                                    </a:xfrm>
                                    <a:prstGeom prst="rect">
                                      <a:avLst/>
                                    </a:prstGeom>
                                    <a:noFill/>
                                    <a:ln>
                                      <a:noFill/>
                                    </a:ln>
                                  </pic:spPr>
                                </pic:pic>
                              </a:graphicData>
                            </a:graphic>
                          </wp:inline>
                        </w:drawing>
                      </w:r>
                    </w:p>
                  </w:txbxContent>
                </v:textbox>
                <w10:wrap type="square" anchorx="margin"/>
              </v:rect>
            </w:pict>
          </mc:Fallback>
        </mc:AlternateContent>
      </w:r>
      <w:r w:rsidRPr="00B64E7E">
        <w:rPr>
          <w:rFonts w:asciiTheme="majorHAnsi" w:eastAsia="Times New Roman" w:hAnsiTheme="majorHAnsi" w:cstheme="majorHAnsi"/>
          <w:szCs w:val="20"/>
          <w:lang w:val="en-GH"/>
        </w:rPr>
        <w:t>To provide SRHR information, education and services.</w:t>
      </w:r>
    </w:p>
    <w:p w14:paraId="2D0816E9" w14:textId="4BAFF963" w:rsidR="00B90C3D" w:rsidRPr="00B90C3D" w:rsidRDefault="00B90C3D" w:rsidP="00B90C3D">
      <w:pPr>
        <w:pStyle w:val="ListParagraph"/>
        <w:numPr>
          <w:ilvl w:val="0"/>
          <w:numId w:val="5"/>
        </w:numPr>
        <w:spacing w:line="276" w:lineRule="auto"/>
        <w:jc w:val="both"/>
        <w:rPr>
          <w:rFonts w:asciiTheme="majorHAnsi" w:eastAsia="Times New Roman" w:hAnsiTheme="majorHAnsi" w:cstheme="majorHAnsi"/>
          <w:szCs w:val="20"/>
          <w:lang w:val="en-GH"/>
        </w:rPr>
      </w:pPr>
      <w:r w:rsidRPr="00B90C3D">
        <w:rPr>
          <w:rFonts w:asciiTheme="majorHAnsi" w:eastAsia="Times New Roman" w:hAnsiTheme="majorHAnsi" w:cstheme="majorHAnsi"/>
          <w:szCs w:val="20"/>
          <w:lang w:val="en-GH"/>
        </w:rPr>
        <w:t xml:space="preserve">To support women </w:t>
      </w:r>
      <w:r w:rsidR="0078668F">
        <w:rPr>
          <w:rFonts w:asciiTheme="majorHAnsi" w:eastAsia="Times New Roman" w:hAnsiTheme="majorHAnsi" w:cstheme="majorHAnsi"/>
          <w:szCs w:val="20"/>
          <w:lang w:val="en-GH"/>
        </w:rPr>
        <w:t>in proceeding</w:t>
      </w:r>
      <w:r w:rsidRPr="00B90C3D">
        <w:rPr>
          <w:rFonts w:asciiTheme="majorHAnsi" w:eastAsia="Times New Roman" w:hAnsiTheme="majorHAnsi" w:cstheme="majorHAnsi"/>
          <w:szCs w:val="20"/>
          <w:lang w:val="en-GH"/>
        </w:rPr>
        <w:t xml:space="preserve"> with their education or to encourage them to find a legal source of revenue.  </w:t>
      </w:r>
    </w:p>
    <w:p w14:paraId="2A63C0FD" w14:textId="61CB4B60" w:rsidR="00B90C3D" w:rsidRPr="00B64E7E" w:rsidRDefault="00B90C3D" w:rsidP="00B90C3D">
      <w:pPr>
        <w:pStyle w:val="ListParagraph"/>
        <w:numPr>
          <w:ilvl w:val="0"/>
          <w:numId w:val="5"/>
        </w:numPr>
        <w:spacing w:line="276" w:lineRule="auto"/>
        <w:jc w:val="both"/>
        <w:rPr>
          <w:rFonts w:asciiTheme="majorHAnsi" w:eastAsia="Times New Roman" w:hAnsiTheme="majorHAnsi" w:cstheme="majorHAnsi"/>
          <w:szCs w:val="20"/>
          <w:lang w:val="en-GH"/>
        </w:rPr>
      </w:pPr>
      <w:r w:rsidRPr="00B64E7E">
        <w:rPr>
          <w:rFonts w:asciiTheme="majorHAnsi" w:eastAsia="Times New Roman" w:hAnsiTheme="majorHAnsi" w:cstheme="majorHAnsi"/>
          <w:szCs w:val="20"/>
          <w:lang w:val="en-GH"/>
        </w:rPr>
        <w:t>To provide mental health care for girl's and women</w:t>
      </w:r>
      <w:r w:rsidR="0078668F">
        <w:rPr>
          <w:rFonts w:asciiTheme="majorHAnsi" w:eastAsia="Times New Roman" w:hAnsiTheme="majorHAnsi" w:cstheme="majorHAnsi"/>
          <w:szCs w:val="20"/>
          <w:lang w:val="en-GH"/>
        </w:rPr>
        <w:t>'</w:t>
      </w:r>
      <w:r w:rsidRPr="00B64E7E">
        <w:rPr>
          <w:rFonts w:asciiTheme="majorHAnsi" w:eastAsia="Times New Roman" w:hAnsiTheme="majorHAnsi" w:cstheme="majorHAnsi"/>
          <w:szCs w:val="20"/>
          <w:lang w:val="en-GH"/>
        </w:rPr>
        <w:t xml:space="preserve">s wellbeing. </w:t>
      </w:r>
    </w:p>
    <w:p w14:paraId="4FEF634E" w14:textId="560E2954" w:rsidR="00B90C3D" w:rsidRPr="00B64E7E" w:rsidRDefault="00B90C3D" w:rsidP="00B90C3D">
      <w:pPr>
        <w:pStyle w:val="ListParagraph"/>
        <w:numPr>
          <w:ilvl w:val="0"/>
          <w:numId w:val="5"/>
        </w:numPr>
        <w:spacing w:line="276" w:lineRule="auto"/>
        <w:jc w:val="both"/>
        <w:rPr>
          <w:rFonts w:asciiTheme="majorHAnsi" w:eastAsia="Times New Roman" w:hAnsiTheme="majorHAnsi" w:cstheme="majorHAnsi"/>
          <w:szCs w:val="20"/>
          <w:lang w:val="en-GH"/>
        </w:rPr>
      </w:pPr>
      <w:r w:rsidRPr="00B64E7E">
        <w:rPr>
          <w:rFonts w:asciiTheme="majorHAnsi" w:eastAsia="Times New Roman" w:hAnsiTheme="majorHAnsi" w:cstheme="majorHAnsi"/>
          <w:szCs w:val="20"/>
          <w:lang w:val="en-GH"/>
        </w:rPr>
        <w:t>To advocate for women</w:t>
      </w:r>
      <w:r w:rsidR="0078668F">
        <w:rPr>
          <w:rFonts w:asciiTheme="majorHAnsi" w:eastAsia="Times New Roman" w:hAnsiTheme="majorHAnsi" w:cstheme="majorHAnsi"/>
          <w:szCs w:val="20"/>
          <w:lang w:val="en-GH"/>
        </w:rPr>
        <w:t>'</w:t>
      </w:r>
      <w:r w:rsidRPr="00B64E7E">
        <w:rPr>
          <w:rFonts w:asciiTheme="majorHAnsi" w:eastAsia="Times New Roman" w:hAnsiTheme="majorHAnsi" w:cstheme="majorHAnsi"/>
          <w:szCs w:val="20"/>
          <w:lang w:val="en-GH"/>
        </w:rPr>
        <w:t>s rights and to create awareness about different problem areas of SRHR in the communities.</w:t>
      </w:r>
    </w:p>
    <w:p w14:paraId="2DC1866C" w14:textId="0A586A08" w:rsidR="00B90C3D" w:rsidRDefault="00B90C3D" w:rsidP="00B90C3D">
      <w:pPr>
        <w:pStyle w:val="ListParagraph"/>
        <w:numPr>
          <w:ilvl w:val="0"/>
          <w:numId w:val="5"/>
        </w:numPr>
        <w:spacing w:after="0" w:line="276" w:lineRule="auto"/>
        <w:jc w:val="both"/>
        <w:rPr>
          <w:rFonts w:asciiTheme="majorHAnsi" w:eastAsia="Times New Roman" w:hAnsiTheme="majorHAnsi" w:cstheme="majorHAnsi"/>
          <w:szCs w:val="20"/>
          <w:lang w:val="en-GH"/>
        </w:rPr>
      </w:pPr>
      <w:r w:rsidRPr="00B64E7E">
        <w:rPr>
          <w:rFonts w:asciiTheme="majorHAnsi" w:eastAsia="Times New Roman" w:hAnsiTheme="majorHAnsi" w:cstheme="majorHAnsi"/>
          <w:szCs w:val="20"/>
          <w:lang w:val="en-GH"/>
        </w:rPr>
        <w:t>To train survivors of sexual exploitation to become mentors for other women of their communities and SRHR experts.</w:t>
      </w:r>
    </w:p>
    <w:p w14:paraId="3414DA0B" w14:textId="7070B5A2" w:rsidR="0086067F" w:rsidRPr="00B90C3D" w:rsidRDefault="00B90C3D" w:rsidP="00B90C3D">
      <w:pPr>
        <w:pStyle w:val="Heading1"/>
        <w:rPr>
          <w:sz w:val="28"/>
          <w:szCs w:val="28"/>
        </w:rPr>
      </w:pPr>
      <w:r>
        <w:rPr>
          <w:sz w:val="28"/>
          <w:szCs w:val="28"/>
        </w:rPr>
        <w:lastRenderedPageBreak/>
        <w:t>Methodology</w:t>
      </w:r>
    </w:p>
    <w:p w14:paraId="7381079D" w14:textId="31116ED5" w:rsidR="00B90C3D" w:rsidRPr="00B64E7E" w:rsidRDefault="00B90C3D" w:rsidP="00B90C3D">
      <w:pPr>
        <w:spacing w:line="276" w:lineRule="auto"/>
        <w:jc w:val="both"/>
        <w:rPr>
          <w:rFonts w:asciiTheme="majorHAnsi" w:hAnsiTheme="majorHAnsi" w:cstheme="majorHAnsi"/>
          <w:szCs w:val="20"/>
        </w:rPr>
      </w:pPr>
      <w:r w:rsidRPr="00B64E7E">
        <w:rPr>
          <w:rFonts w:asciiTheme="majorHAnsi" w:hAnsiTheme="majorHAnsi" w:cstheme="majorHAnsi"/>
          <w:szCs w:val="20"/>
        </w:rPr>
        <w:t xml:space="preserve">A mixed-method approach was used for this project. The quantitative data were collected from sexually exploited women in </w:t>
      </w:r>
      <w:r w:rsidRPr="00B64E7E">
        <w:rPr>
          <w:rFonts w:asciiTheme="majorHAnsi" w:eastAsia="Calibri" w:hAnsiTheme="majorHAnsi" w:cstheme="majorHAnsi"/>
          <w:szCs w:val="20"/>
        </w:rPr>
        <w:t>James Town Area</w:t>
      </w:r>
      <w:r w:rsidRPr="00B64E7E">
        <w:rPr>
          <w:rFonts w:asciiTheme="majorHAnsi" w:eastAsia="Calibri" w:hAnsiTheme="majorHAnsi" w:cstheme="majorHAnsi"/>
          <w:szCs w:val="20"/>
          <w:lang w:val="en-GH"/>
        </w:rPr>
        <w:t xml:space="preserve">, </w:t>
      </w:r>
      <w:proofErr w:type="spellStart"/>
      <w:r w:rsidRPr="00B64E7E">
        <w:rPr>
          <w:rFonts w:asciiTheme="majorHAnsi" w:eastAsia="Calibri" w:hAnsiTheme="majorHAnsi" w:cstheme="majorHAnsi"/>
          <w:szCs w:val="20"/>
        </w:rPr>
        <w:t>Bolla</w:t>
      </w:r>
      <w:proofErr w:type="spellEnd"/>
      <w:r w:rsidRPr="00B64E7E">
        <w:rPr>
          <w:rFonts w:asciiTheme="majorHAnsi" w:eastAsia="Calibri" w:hAnsiTheme="majorHAnsi" w:cstheme="majorHAnsi"/>
          <w:szCs w:val="20"/>
        </w:rPr>
        <w:t xml:space="preserve"> t</w:t>
      </w:r>
      <w:r w:rsidRPr="00B64E7E">
        <w:rPr>
          <w:rFonts w:asciiTheme="majorHAnsi" w:eastAsia="Calibri" w:hAnsiTheme="majorHAnsi" w:cstheme="majorHAnsi"/>
          <w:szCs w:val="20"/>
          <w:lang w:val="en-GH"/>
        </w:rPr>
        <w:t>op</w:t>
      </w:r>
      <w:r w:rsidRPr="00B64E7E">
        <w:rPr>
          <w:rFonts w:asciiTheme="majorHAnsi" w:eastAsia="Calibri" w:hAnsiTheme="majorHAnsi" w:cstheme="majorHAnsi"/>
          <w:szCs w:val="20"/>
        </w:rPr>
        <w:t xml:space="preserve"> - </w:t>
      </w:r>
      <w:r w:rsidR="0078668F">
        <w:rPr>
          <w:rFonts w:asciiTheme="majorHAnsi" w:eastAsia="Calibri" w:hAnsiTheme="majorHAnsi" w:cstheme="majorHAnsi"/>
          <w:szCs w:val="20"/>
        </w:rPr>
        <w:t>S</w:t>
      </w:r>
      <w:proofErr w:type="spellStart"/>
      <w:r w:rsidRPr="00B64E7E">
        <w:rPr>
          <w:rFonts w:asciiTheme="majorHAnsi" w:eastAsia="Calibri" w:hAnsiTheme="majorHAnsi" w:cstheme="majorHAnsi"/>
          <w:szCs w:val="20"/>
          <w:lang w:val="en-GH"/>
        </w:rPr>
        <w:t>awdust</w:t>
      </w:r>
      <w:proofErr w:type="spellEnd"/>
      <w:r w:rsidRPr="00B64E7E">
        <w:rPr>
          <w:rFonts w:asciiTheme="majorHAnsi" w:eastAsia="Calibri" w:hAnsiTheme="majorHAnsi" w:cstheme="majorHAnsi"/>
          <w:szCs w:val="20"/>
          <w:lang w:val="en-GH"/>
        </w:rPr>
        <w:t xml:space="preserve">, </w:t>
      </w:r>
      <w:r w:rsidRPr="00B64E7E">
        <w:rPr>
          <w:rFonts w:asciiTheme="majorHAnsi" w:eastAsia="Calibri" w:hAnsiTheme="majorHAnsi" w:cstheme="majorHAnsi"/>
          <w:szCs w:val="20"/>
        </w:rPr>
        <w:t>Timber market</w:t>
      </w:r>
      <w:r w:rsidRPr="00B64E7E">
        <w:rPr>
          <w:rFonts w:asciiTheme="majorHAnsi" w:eastAsia="Calibri" w:hAnsiTheme="majorHAnsi" w:cstheme="majorHAnsi"/>
          <w:szCs w:val="20"/>
          <w:lang w:val="en-GH"/>
        </w:rPr>
        <w:t xml:space="preserve">, </w:t>
      </w:r>
      <w:r w:rsidRPr="00B64E7E">
        <w:rPr>
          <w:rFonts w:asciiTheme="majorHAnsi" w:eastAsia="Calibri" w:hAnsiTheme="majorHAnsi" w:cstheme="majorHAnsi"/>
          <w:szCs w:val="20"/>
        </w:rPr>
        <w:t>and Oliver Twist.</w:t>
      </w:r>
      <w:r>
        <w:rPr>
          <w:rFonts w:asciiTheme="majorHAnsi" w:eastAsia="Calibri" w:hAnsiTheme="majorHAnsi" w:cstheme="majorHAnsi"/>
          <w:szCs w:val="20"/>
        </w:rPr>
        <w:t xml:space="preserve"> </w:t>
      </w:r>
      <w:r w:rsidRPr="00B64E7E">
        <w:rPr>
          <w:rFonts w:asciiTheme="majorHAnsi" w:hAnsiTheme="majorHAnsi" w:cstheme="majorHAnsi"/>
          <w:szCs w:val="20"/>
        </w:rPr>
        <w:t>In total, 267 sexually exploited women were interviewed.</w:t>
      </w:r>
      <w:r>
        <w:rPr>
          <w:rFonts w:asciiTheme="majorHAnsi" w:hAnsiTheme="majorHAnsi" w:cstheme="majorHAnsi"/>
          <w:szCs w:val="20"/>
        </w:rPr>
        <w:t xml:space="preserve"> </w:t>
      </w:r>
      <w:r w:rsidRPr="00B64E7E">
        <w:rPr>
          <w:rFonts w:asciiTheme="majorHAnsi" w:eastAsia="Calibri" w:hAnsiTheme="majorHAnsi" w:cstheme="majorHAnsi"/>
          <w:szCs w:val="20"/>
        </w:rPr>
        <w:t>The qualitative data were collected from six (6) peer educators and two (2) health workers. S</w:t>
      </w:r>
      <w:r w:rsidRPr="00B64E7E">
        <w:rPr>
          <w:rFonts w:asciiTheme="majorHAnsi" w:hAnsiTheme="majorHAnsi" w:cstheme="majorHAnsi"/>
          <w:szCs w:val="20"/>
        </w:rPr>
        <w:t xml:space="preserve">exually exploited women were interviewed using a semi-structured questionnaire, while an interview guide was used to interview peer educators and health workers. </w:t>
      </w:r>
    </w:p>
    <w:p w14:paraId="380E14DC" w14:textId="70EE9DA3" w:rsidR="00B90C3D" w:rsidRPr="00B64E7E" w:rsidRDefault="00121881" w:rsidP="00B90C3D">
      <w:pPr>
        <w:jc w:val="both"/>
        <w:rPr>
          <w:rFonts w:asciiTheme="majorHAnsi" w:hAnsiTheme="majorHAnsi" w:cstheme="majorHAnsi"/>
          <w:szCs w:val="20"/>
        </w:rPr>
      </w:pPr>
      <w:r>
        <w:rPr>
          <w:noProof/>
          <w:color w:val="469089"/>
          <w:lang w:eastAsia="en-GB"/>
        </w:rPr>
        <mc:AlternateContent>
          <mc:Choice Requires="wps">
            <w:drawing>
              <wp:anchor distT="0" distB="0" distL="114300" distR="114300" simplePos="0" relativeHeight="251673600" behindDoc="0" locked="0" layoutInCell="1" allowOverlap="1" wp14:anchorId="6E80F6C5" wp14:editId="3EDEE4D0">
                <wp:simplePos x="0" y="0"/>
                <wp:positionH relativeFrom="margin">
                  <wp:align>right</wp:align>
                </wp:positionH>
                <wp:positionV relativeFrom="paragraph">
                  <wp:posOffset>834390</wp:posOffset>
                </wp:positionV>
                <wp:extent cx="5670550" cy="4337050"/>
                <wp:effectExtent l="19050" t="19050" r="25400" b="25400"/>
                <wp:wrapSquare wrapText="bothSides"/>
                <wp:docPr id="88219319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0550" cy="4337050"/>
                        </a:xfrm>
                        <a:prstGeom prst="rect">
                          <a:avLst/>
                        </a:prstGeom>
                        <a:noFill/>
                        <a:ln w="38100">
                          <a:solidFill>
                            <a:srgbClr val="EF7C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A64352" w14:textId="655F2BE5" w:rsidR="00B90C3D" w:rsidRDefault="00121881" w:rsidP="00B90C3D">
                            <w:pPr>
                              <w:pStyle w:val="Heading2"/>
                              <w:spacing w:before="0"/>
                            </w:pPr>
                            <w:r>
                              <w:t>Key findings</w:t>
                            </w:r>
                          </w:p>
                          <w:p w14:paraId="15BA42E8" w14:textId="77777777" w:rsidR="00121881" w:rsidRPr="00F27693" w:rsidRDefault="00121881" w:rsidP="00121881">
                            <w:pPr>
                              <w:pStyle w:val="ListParagraph"/>
                              <w:numPr>
                                <w:ilvl w:val="0"/>
                                <w:numId w:val="6"/>
                              </w:numPr>
                              <w:spacing w:line="256" w:lineRule="auto"/>
                              <w:jc w:val="both"/>
                              <w:rPr>
                                <w:rFonts w:asciiTheme="majorHAnsi" w:hAnsiTheme="majorHAnsi" w:cstheme="majorHAnsi"/>
                                <w:szCs w:val="20"/>
                              </w:rPr>
                            </w:pPr>
                            <w:r w:rsidRPr="00F27693">
                              <w:rPr>
                                <w:rFonts w:asciiTheme="majorHAnsi" w:hAnsiTheme="majorHAnsi" w:cstheme="majorHAnsi"/>
                                <w:szCs w:val="20"/>
                              </w:rPr>
                              <w:t>About 22% of sexually exploited women indicated that they have been making money or goods in exchange for sex or sexual favours for more than 4 years (49 months and above).</w:t>
                            </w:r>
                          </w:p>
                          <w:p w14:paraId="25A581F2" w14:textId="77777777" w:rsidR="00121881" w:rsidRPr="00F27693" w:rsidRDefault="00121881" w:rsidP="00121881">
                            <w:pPr>
                              <w:pStyle w:val="ListParagraph"/>
                              <w:numPr>
                                <w:ilvl w:val="0"/>
                                <w:numId w:val="6"/>
                              </w:numPr>
                              <w:spacing w:line="256" w:lineRule="auto"/>
                              <w:jc w:val="both"/>
                              <w:rPr>
                                <w:rFonts w:asciiTheme="majorHAnsi" w:hAnsiTheme="majorHAnsi" w:cstheme="majorHAnsi"/>
                                <w:szCs w:val="20"/>
                              </w:rPr>
                            </w:pPr>
                            <w:r w:rsidRPr="00F27693">
                              <w:rPr>
                                <w:rFonts w:asciiTheme="majorHAnsi" w:hAnsiTheme="majorHAnsi" w:cstheme="majorHAnsi"/>
                                <w:szCs w:val="20"/>
                              </w:rPr>
                              <w:t xml:space="preserve">About 37% of sexually exploited women had a source of income apart from engaging in prostitution. </w:t>
                            </w:r>
                          </w:p>
                          <w:p w14:paraId="5976D536" w14:textId="77777777" w:rsidR="00121881" w:rsidRPr="00F27693" w:rsidRDefault="00121881" w:rsidP="00121881">
                            <w:pPr>
                              <w:pStyle w:val="ListParagraph"/>
                              <w:numPr>
                                <w:ilvl w:val="0"/>
                                <w:numId w:val="6"/>
                              </w:numPr>
                              <w:spacing w:line="256" w:lineRule="auto"/>
                              <w:jc w:val="both"/>
                              <w:rPr>
                                <w:rFonts w:asciiTheme="majorHAnsi" w:hAnsiTheme="majorHAnsi" w:cstheme="majorHAnsi"/>
                                <w:szCs w:val="20"/>
                              </w:rPr>
                            </w:pPr>
                            <w:r w:rsidRPr="00F27693">
                              <w:rPr>
                                <w:rFonts w:asciiTheme="majorHAnsi" w:hAnsiTheme="majorHAnsi" w:cstheme="majorHAnsi"/>
                                <w:szCs w:val="20"/>
                              </w:rPr>
                              <w:t>About 57% of sexually exploited women consumed alcohol to engage in prostitution, while 49% took drugs (</w:t>
                            </w:r>
                            <w:r w:rsidRPr="00F27693">
                              <w:rPr>
                                <w:rFonts w:asciiTheme="majorHAnsi" w:eastAsia="Times New Roman" w:hAnsiTheme="majorHAnsi" w:cstheme="majorHAnsi"/>
                                <w:szCs w:val="20"/>
                              </w:rPr>
                              <w:t>e.g., marijuana, cocaine, etc.).</w:t>
                            </w:r>
                          </w:p>
                          <w:p w14:paraId="3EDE7094" w14:textId="77777777" w:rsidR="00121881" w:rsidRPr="00F27693" w:rsidRDefault="00121881" w:rsidP="00121881">
                            <w:pPr>
                              <w:pStyle w:val="ListParagraph"/>
                              <w:numPr>
                                <w:ilvl w:val="0"/>
                                <w:numId w:val="6"/>
                              </w:numPr>
                              <w:spacing w:line="256" w:lineRule="auto"/>
                              <w:jc w:val="both"/>
                              <w:rPr>
                                <w:rFonts w:asciiTheme="majorHAnsi" w:hAnsiTheme="majorHAnsi" w:cstheme="majorHAnsi"/>
                                <w:szCs w:val="20"/>
                              </w:rPr>
                            </w:pPr>
                            <w:r w:rsidRPr="00F27693">
                              <w:rPr>
                                <w:rFonts w:asciiTheme="majorHAnsi" w:eastAsia="Times New Roman" w:hAnsiTheme="majorHAnsi" w:cstheme="majorHAnsi"/>
                                <w:szCs w:val="20"/>
                              </w:rPr>
                              <w:t xml:space="preserve">Also, 28.5% of </w:t>
                            </w:r>
                            <w:r w:rsidRPr="00F27693">
                              <w:rPr>
                                <w:rFonts w:asciiTheme="majorHAnsi" w:hAnsiTheme="majorHAnsi" w:cstheme="majorHAnsi"/>
                                <w:szCs w:val="20"/>
                              </w:rPr>
                              <w:t>sexually exploited women</w:t>
                            </w:r>
                            <w:r w:rsidRPr="00F27693">
                              <w:rPr>
                                <w:rFonts w:asciiTheme="majorHAnsi" w:eastAsia="Times New Roman" w:hAnsiTheme="majorHAnsi" w:cstheme="majorHAnsi"/>
                                <w:szCs w:val="20"/>
                              </w:rPr>
                              <w:t xml:space="preserve"> worked under the control of someone (e.g., pimp, madam, manager, etc.). </w:t>
                            </w:r>
                          </w:p>
                          <w:p w14:paraId="7691B02F" w14:textId="77777777" w:rsidR="00121881" w:rsidRPr="00F27693" w:rsidRDefault="00121881" w:rsidP="00121881">
                            <w:pPr>
                              <w:pStyle w:val="ListParagraph"/>
                              <w:numPr>
                                <w:ilvl w:val="0"/>
                                <w:numId w:val="6"/>
                              </w:numPr>
                              <w:spacing w:line="256" w:lineRule="auto"/>
                              <w:jc w:val="both"/>
                              <w:rPr>
                                <w:rFonts w:asciiTheme="majorHAnsi" w:hAnsiTheme="majorHAnsi" w:cstheme="majorHAnsi"/>
                                <w:szCs w:val="20"/>
                              </w:rPr>
                            </w:pPr>
                            <w:r w:rsidRPr="00F27693">
                              <w:rPr>
                                <w:rFonts w:asciiTheme="majorHAnsi" w:eastAsia="Times New Roman" w:hAnsiTheme="majorHAnsi" w:cstheme="majorHAnsi"/>
                                <w:szCs w:val="20"/>
                              </w:rPr>
                              <w:t>Among those who worked under the control of someone, about 37% had the opportunity to make decisions about themselves, including keeping their money.</w:t>
                            </w:r>
                          </w:p>
                          <w:p w14:paraId="4E20F3C8" w14:textId="77777777" w:rsidR="00121881" w:rsidRPr="00F27693" w:rsidRDefault="00121881" w:rsidP="00121881">
                            <w:pPr>
                              <w:pStyle w:val="ListParagraph"/>
                              <w:numPr>
                                <w:ilvl w:val="0"/>
                                <w:numId w:val="6"/>
                              </w:numPr>
                              <w:spacing w:line="256" w:lineRule="auto"/>
                              <w:jc w:val="both"/>
                              <w:rPr>
                                <w:rFonts w:asciiTheme="majorHAnsi" w:hAnsiTheme="majorHAnsi" w:cstheme="majorHAnsi"/>
                                <w:szCs w:val="20"/>
                              </w:rPr>
                            </w:pPr>
                            <w:r w:rsidRPr="00F27693">
                              <w:rPr>
                                <w:rFonts w:asciiTheme="majorHAnsi" w:hAnsiTheme="majorHAnsi" w:cstheme="majorHAnsi"/>
                                <w:szCs w:val="20"/>
                              </w:rPr>
                              <w:t>Condoms (41.9%) and implants (17.2%) were the main contraception methods used by sexually exploited women.</w:t>
                            </w:r>
                          </w:p>
                          <w:p w14:paraId="61353178" w14:textId="77777777" w:rsidR="00121881" w:rsidRPr="00F27693" w:rsidRDefault="00121881" w:rsidP="00121881">
                            <w:pPr>
                              <w:pStyle w:val="ListParagraph"/>
                              <w:numPr>
                                <w:ilvl w:val="0"/>
                                <w:numId w:val="6"/>
                              </w:numPr>
                              <w:spacing w:line="256" w:lineRule="auto"/>
                              <w:jc w:val="both"/>
                              <w:rPr>
                                <w:rFonts w:asciiTheme="majorHAnsi" w:hAnsiTheme="majorHAnsi" w:cstheme="majorHAnsi"/>
                                <w:szCs w:val="20"/>
                              </w:rPr>
                            </w:pPr>
                            <w:r w:rsidRPr="00F27693">
                              <w:rPr>
                                <w:rFonts w:asciiTheme="majorHAnsi" w:hAnsiTheme="majorHAnsi" w:cstheme="majorHAnsi"/>
                                <w:szCs w:val="20"/>
                              </w:rPr>
                              <w:t xml:space="preserve">About 14% of sexually exploited women have ever tested for cervical cancer, while two-fifth (40.1%) have ever had forced sex during their sexual work. </w:t>
                            </w:r>
                          </w:p>
                          <w:p w14:paraId="50B7C56C" w14:textId="77777777" w:rsidR="00121881" w:rsidRPr="00F27693" w:rsidRDefault="00121881" w:rsidP="00121881">
                            <w:pPr>
                              <w:pStyle w:val="ListParagraph"/>
                              <w:numPr>
                                <w:ilvl w:val="0"/>
                                <w:numId w:val="6"/>
                              </w:numPr>
                              <w:spacing w:line="256" w:lineRule="auto"/>
                              <w:jc w:val="both"/>
                              <w:rPr>
                                <w:rFonts w:asciiTheme="majorHAnsi" w:hAnsiTheme="majorHAnsi" w:cstheme="majorHAnsi"/>
                                <w:szCs w:val="20"/>
                              </w:rPr>
                            </w:pPr>
                            <w:r w:rsidRPr="00F27693">
                              <w:rPr>
                                <w:rFonts w:asciiTheme="majorHAnsi" w:hAnsiTheme="majorHAnsi" w:cstheme="majorHAnsi"/>
                                <w:szCs w:val="20"/>
                              </w:rPr>
                              <w:t>23% of sexually exploited women had never tested for HIV.</w:t>
                            </w:r>
                          </w:p>
                          <w:p w14:paraId="351DB19A" w14:textId="77777777" w:rsidR="00121881" w:rsidRPr="00F27693" w:rsidRDefault="00121881" w:rsidP="00121881">
                            <w:pPr>
                              <w:pStyle w:val="ListParagraph"/>
                              <w:numPr>
                                <w:ilvl w:val="0"/>
                                <w:numId w:val="6"/>
                              </w:numPr>
                              <w:spacing w:line="256" w:lineRule="auto"/>
                              <w:jc w:val="both"/>
                              <w:rPr>
                                <w:rFonts w:asciiTheme="majorHAnsi" w:hAnsiTheme="majorHAnsi" w:cstheme="majorHAnsi"/>
                                <w:szCs w:val="20"/>
                              </w:rPr>
                            </w:pPr>
                            <w:r w:rsidRPr="00F27693">
                              <w:rPr>
                                <w:rFonts w:asciiTheme="majorHAnsi" w:hAnsiTheme="majorHAnsi" w:cstheme="majorHAnsi"/>
                                <w:szCs w:val="20"/>
                              </w:rPr>
                              <w:t>About 38% of sexually exploited women had never had contact with a peer educator.</w:t>
                            </w:r>
                          </w:p>
                          <w:p w14:paraId="4F3333F7" w14:textId="77777777" w:rsidR="00121881" w:rsidRPr="00F27693" w:rsidRDefault="00121881" w:rsidP="00121881">
                            <w:pPr>
                              <w:pStyle w:val="ListParagraph"/>
                              <w:numPr>
                                <w:ilvl w:val="0"/>
                                <w:numId w:val="6"/>
                              </w:numPr>
                              <w:spacing w:line="256" w:lineRule="auto"/>
                              <w:jc w:val="both"/>
                              <w:rPr>
                                <w:rFonts w:asciiTheme="majorHAnsi" w:hAnsiTheme="majorHAnsi" w:cstheme="majorHAnsi"/>
                                <w:szCs w:val="20"/>
                              </w:rPr>
                            </w:pPr>
                            <w:r w:rsidRPr="00F27693">
                              <w:rPr>
                                <w:rFonts w:asciiTheme="majorHAnsi" w:hAnsiTheme="majorHAnsi" w:cstheme="majorHAnsi"/>
                                <w:szCs w:val="20"/>
                              </w:rPr>
                              <w:t>The main sexual and reproductive health services received by sexually exploited women were HIV testing and counselling (37.6%), and contraceptives (28.6%).</w:t>
                            </w:r>
                          </w:p>
                          <w:p w14:paraId="7A5D6E75" w14:textId="77777777" w:rsidR="00121881" w:rsidRPr="00F27693" w:rsidRDefault="00121881" w:rsidP="00121881">
                            <w:pPr>
                              <w:pStyle w:val="ListParagraph"/>
                              <w:numPr>
                                <w:ilvl w:val="0"/>
                                <w:numId w:val="6"/>
                              </w:numPr>
                              <w:spacing w:line="256" w:lineRule="auto"/>
                              <w:jc w:val="both"/>
                              <w:rPr>
                                <w:rFonts w:asciiTheme="majorHAnsi" w:hAnsiTheme="majorHAnsi" w:cstheme="majorHAnsi"/>
                                <w:szCs w:val="20"/>
                              </w:rPr>
                            </w:pPr>
                            <w:r w:rsidRPr="00F27693">
                              <w:rPr>
                                <w:rFonts w:asciiTheme="majorHAnsi" w:hAnsiTheme="majorHAnsi" w:cstheme="majorHAnsi"/>
                                <w:szCs w:val="20"/>
                              </w:rPr>
                              <w:t>Health workers mentioned that sexually exploited women receive pre-exposure prophylaxis, hepatitis B testing, condoms, and lubricants.</w:t>
                            </w:r>
                          </w:p>
                          <w:p w14:paraId="6D6375A3" w14:textId="77777777" w:rsidR="00121881" w:rsidRPr="00F27693" w:rsidRDefault="00121881" w:rsidP="00121881">
                            <w:pPr>
                              <w:pStyle w:val="ListParagraph"/>
                              <w:numPr>
                                <w:ilvl w:val="0"/>
                                <w:numId w:val="6"/>
                              </w:numPr>
                              <w:spacing w:line="256" w:lineRule="auto"/>
                              <w:jc w:val="both"/>
                              <w:rPr>
                                <w:rFonts w:asciiTheme="majorHAnsi" w:hAnsiTheme="majorHAnsi" w:cstheme="majorHAnsi"/>
                                <w:szCs w:val="20"/>
                              </w:rPr>
                            </w:pPr>
                            <w:r w:rsidRPr="00F27693">
                              <w:rPr>
                                <w:rFonts w:asciiTheme="majorHAnsi" w:hAnsiTheme="majorHAnsi" w:cstheme="majorHAnsi"/>
                                <w:szCs w:val="20"/>
                              </w:rPr>
                              <w:t>Most sexually exploited women knew their human rights (62.2%) and sexual and reproductive health rights (56.6%).</w:t>
                            </w:r>
                          </w:p>
                          <w:p w14:paraId="1BA4E73A" w14:textId="77777777" w:rsidR="00121881" w:rsidRPr="00F27693" w:rsidRDefault="00121881" w:rsidP="00121881">
                            <w:pPr>
                              <w:pStyle w:val="ListParagraph"/>
                              <w:numPr>
                                <w:ilvl w:val="0"/>
                                <w:numId w:val="6"/>
                              </w:numPr>
                              <w:spacing w:line="256" w:lineRule="auto"/>
                              <w:jc w:val="both"/>
                              <w:rPr>
                                <w:rFonts w:asciiTheme="majorHAnsi" w:hAnsiTheme="majorHAnsi" w:cstheme="majorHAnsi"/>
                                <w:szCs w:val="20"/>
                              </w:rPr>
                            </w:pPr>
                            <w:r w:rsidRPr="00F27693">
                              <w:rPr>
                                <w:rFonts w:asciiTheme="majorHAnsi" w:hAnsiTheme="majorHAnsi" w:cstheme="majorHAnsi"/>
                                <w:szCs w:val="20"/>
                              </w:rPr>
                              <w:t>Eight out of 10 sexually exploited women want to exit prostitution.</w:t>
                            </w:r>
                          </w:p>
                          <w:p w14:paraId="20475D09" w14:textId="77777777" w:rsidR="00121881" w:rsidRPr="00F27693" w:rsidRDefault="00121881" w:rsidP="00121881">
                            <w:pPr>
                              <w:pStyle w:val="ListParagraph"/>
                              <w:numPr>
                                <w:ilvl w:val="0"/>
                                <w:numId w:val="6"/>
                              </w:numPr>
                              <w:spacing w:after="0" w:line="256" w:lineRule="auto"/>
                              <w:jc w:val="both"/>
                              <w:rPr>
                                <w:rFonts w:asciiTheme="majorHAnsi" w:hAnsiTheme="majorHAnsi" w:cstheme="majorHAnsi"/>
                                <w:szCs w:val="20"/>
                              </w:rPr>
                            </w:pPr>
                            <w:r w:rsidRPr="00F27693">
                              <w:rPr>
                                <w:rFonts w:asciiTheme="majorHAnsi" w:hAnsiTheme="majorHAnsi" w:cstheme="majorHAnsi"/>
                                <w:szCs w:val="20"/>
                              </w:rPr>
                              <w:t>Most sexually exploited women wanted to learn hairdressing (42.7%) and makeup (32.8%).</w:t>
                            </w:r>
                          </w:p>
                          <w:p w14:paraId="7D6C82C8" w14:textId="77777777" w:rsidR="00B90C3D" w:rsidRDefault="00B90C3D" w:rsidP="00B90C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6E80F6C5" id="Rectangle 7" o:spid="_x0000_s1028" style="position:absolute;left:0;text-align:left;margin-left:395.3pt;margin-top:65.7pt;width:446.5pt;height:341.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" filled="f" strokecolor="#ef7c00" strokeweight="3pt">
                <v:path arrowok="t"/>
                <v:textbox>
                  <w:txbxContent>
                    <w:p w14:paraId="3BA64352" w14:textId="655F2BE5" w:rsidR="00B90C3D" w:rsidRDefault="00121881" w:rsidP="00B90C3D">
                      <w:pPr>
                        <w:pStyle w:val="Heading2"/>
                        <w:spacing w:before="0"/>
                      </w:pPr>
                      <w:r>
                        <w:t>Key findings</w:t>
                      </w:r>
                    </w:p>
                    <w:p w14:paraId="15BA42E8" w14:textId="77777777" w:rsidR="00121881" w:rsidRPr="00F27693" w:rsidRDefault="00121881" w:rsidP="00121881">
                      <w:pPr>
                        <w:pStyle w:val="ListParagraph"/>
                        <w:numPr>
                          <w:ilvl w:val="0"/>
                          <w:numId w:val="6"/>
                        </w:numPr>
                        <w:spacing w:line="256" w:lineRule="auto"/>
                        <w:jc w:val="both"/>
                        <w:rPr>
                          <w:rFonts w:asciiTheme="majorHAnsi" w:hAnsiTheme="majorHAnsi" w:cstheme="majorHAnsi"/>
                          <w:szCs w:val="20"/>
                        </w:rPr>
                      </w:pPr>
                      <w:r w:rsidRPr="00F27693">
                        <w:rPr>
                          <w:rFonts w:asciiTheme="majorHAnsi" w:hAnsiTheme="majorHAnsi" w:cstheme="majorHAnsi"/>
                          <w:szCs w:val="20"/>
                        </w:rPr>
                        <w:t>About 22% of sexually exploited women indicated that they have been making money or goods in exchange for sex or sexual favours for more than 4 years (49 months and above).</w:t>
                      </w:r>
                    </w:p>
                    <w:p w14:paraId="25A581F2" w14:textId="77777777" w:rsidR="00121881" w:rsidRPr="00F27693" w:rsidRDefault="00121881" w:rsidP="00121881">
                      <w:pPr>
                        <w:pStyle w:val="ListParagraph"/>
                        <w:numPr>
                          <w:ilvl w:val="0"/>
                          <w:numId w:val="6"/>
                        </w:numPr>
                        <w:spacing w:line="256" w:lineRule="auto"/>
                        <w:jc w:val="both"/>
                        <w:rPr>
                          <w:rFonts w:asciiTheme="majorHAnsi" w:hAnsiTheme="majorHAnsi" w:cstheme="majorHAnsi"/>
                          <w:szCs w:val="20"/>
                        </w:rPr>
                      </w:pPr>
                      <w:r w:rsidRPr="00F27693">
                        <w:rPr>
                          <w:rFonts w:asciiTheme="majorHAnsi" w:hAnsiTheme="majorHAnsi" w:cstheme="majorHAnsi"/>
                          <w:szCs w:val="20"/>
                        </w:rPr>
                        <w:t xml:space="preserve">About 37% of sexually exploited women had a source of income apart from engaging in prostitution. </w:t>
                      </w:r>
                    </w:p>
                    <w:p w14:paraId="5976D536" w14:textId="77777777" w:rsidR="00121881" w:rsidRPr="00F27693" w:rsidRDefault="00121881" w:rsidP="00121881">
                      <w:pPr>
                        <w:pStyle w:val="ListParagraph"/>
                        <w:numPr>
                          <w:ilvl w:val="0"/>
                          <w:numId w:val="6"/>
                        </w:numPr>
                        <w:spacing w:line="256" w:lineRule="auto"/>
                        <w:jc w:val="both"/>
                        <w:rPr>
                          <w:rFonts w:asciiTheme="majorHAnsi" w:hAnsiTheme="majorHAnsi" w:cstheme="majorHAnsi"/>
                          <w:szCs w:val="20"/>
                        </w:rPr>
                      </w:pPr>
                      <w:r w:rsidRPr="00F27693">
                        <w:rPr>
                          <w:rFonts w:asciiTheme="majorHAnsi" w:hAnsiTheme="majorHAnsi" w:cstheme="majorHAnsi"/>
                          <w:szCs w:val="20"/>
                        </w:rPr>
                        <w:t>About 57% of sexually exploited women consumed alcohol to engage in prostitution, while 49% took drugs (</w:t>
                      </w:r>
                      <w:r w:rsidRPr="00F27693">
                        <w:rPr>
                          <w:rFonts w:asciiTheme="majorHAnsi" w:eastAsia="Times New Roman" w:hAnsiTheme="majorHAnsi" w:cstheme="majorHAnsi"/>
                          <w:szCs w:val="20"/>
                        </w:rPr>
                        <w:t>e.g., marijuana, cocaine, etc.).</w:t>
                      </w:r>
                    </w:p>
                    <w:p w14:paraId="3EDE7094" w14:textId="77777777" w:rsidR="00121881" w:rsidRPr="00F27693" w:rsidRDefault="00121881" w:rsidP="00121881">
                      <w:pPr>
                        <w:pStyle w:val="ListParagraph"/>
                        <w:numPr>
                          <w:ilvl w:val="0"/>
                          <w:numId w:val="6"/>
                        </w:numPr>
                        <w:spacing w:line="256" w:lineRule="auto"/>
                        <w:jc w:val="both"/>
                        <w:rPr>
                          <w:rFonts w:asciiTheme="majorHAnsi" w:hAnsiTheme="majorHAnsi" w:cstheme="majorHAnsi"/>
                          <w:szCs w:val="20"/>
                        </w:rPr>
                      </w:pPr>
                      <w:r w:rsidRPr="00F27693">
                        <w:rPr>
                          <w:rFonts w:asciiTheme="majorHAnsi" w:eastAsia="Times New Roman" w:hAnsiTheme="majorHAnsi" w:cstheme="majorHAnsi"/>
                          <w:szCs w:val="20"/>
                        </w:rPr>
                        <w:t xml:space="preserve">Also, 28.5% of </w:t>
                      </w:r>
                      <w:r w:rsidRPr="00F27693">
                        <w:rPr>
                          <w:rFonts w:asciiTheme="majorHAnsi" w:hAnsiTheme="majorHAnsi" w:cstheme="majorHAnsi"/>
                          <w:szCs w:val="20"/>
                        </w:rPr>
                        <w:t>sexually exploited women</w:t>
                      </w:r>
                      <w:r w:rsidRPr="00F27693">
                        <w:rPr>
                          <w:rFonts w:asciiTheme="majorHAnsi" w:eastAsia="Times New Roman" w:hAnsiTheme="majorHAnsi" w:cstheme="majorHAnsi"/>
                          <w:szCs w:val="20"/>
                        </w:rPr>
                        <w:t xml:space="preserve"> worked under the control of someone (e.g., pimp, madam, manager, etc.). </w:t>
                      </w:r>
                    </w:p>
                    <w:p w14:paraId="7691B02F" w14:textId="77777777" w:rsidR="00121881" w:rsidRPr="00F27693" w:rsidRDefault="00121881" w:rsidP="00121881">
                      <w:pPr>
                        <w:pStyle w:val="ListParagraph"/>
                        <w:numPr>
                          <w:ilvl w:val="0"/>
                          <w:numId w:val="6"/>
                        </w:numPr>
                        <w:spacing w:line="256" w:lineRule="auto"/>
                        <w:jc w:val="both"/>
                        <w:rPr>
                          <w:rFonts w:asciiTheme="majorHAnsi" w:hAnsiTheme="majorHAnsi" w:cstheme="majorHAnsi"/>
                          <w:szCs w:val="20"/>
                        </w:rPr>
                      </w:pPr>
                      <w:r w:rsidRPr="00F27693">
                        <w:rPr>
                          <w:rFonts w:asciiTheme="majorHAnsi" w:eastAsia="Times New Roman" w:hAnsiTheme="majorHAnsi" w:cstheme="majorHAnsi"/>
                          <w:szCs w:val="20"/>
                        </w:rPr>
                        <w:t>Among those who worked under the control of someone, about 37% had the opportunity to make decisions about themselves, including keeping their money.</w:t>
                      </w:r>
                    </w:p>
                    <w:p w14:paraId="4E20F3C8" w14:textId="77777777" w:rsidR="00121881" w:rsidRPr="00F27693" w:rsidRDefault="00121881" w:rsidP="00121881">
                      <w:pPr>
                        <w:pStyle w:val="ListParagraph"/>
                        <w:numPr>
                          <w:ilvl w:val="0"/>
                          <w:numId w:val="6"/>
                        </w:numPr>
                        <w:spacing w:line="256" w:lineRule="auto"/>
                        <w:jc w:val="both"/>
                        <w:rPr>
                          <w:rFonts w:asciiTheme="majorHAnsi" w:hAnsiTheme="majorHAnsi" w:cstheme="majorHAnsi"/>
                          <w:szCs w:val="20"/>
                        </w:rPr>
                      </w:pPr>
                      <w:r w:rsidRPr="00F27693">
                        <w:rPr>
                          <w:rFonts w:asciiTheme="majorHAnsi" w:hAnsiTheme="majorHAnsi" w:cstheme="majorHAnsi"/>
                          <w:szCs w:val="20"/>
                        </w:rPr>
                        <w:t>Condoms (41.9%) and implants (17.2%) were the main contraception methods used by sexually exploited women.</w:t>
                      </w:r>
                    </w:p>
                    <w:p w14:paraId="61353178" w14:textId="77777777" w:rsidR="00121881" w:rsidRPr="00F27693" w:rsidRDefault="00121881" w:rsidP="00121881">
                      <w:pPr>
                        <w:pStyle w:val="ListParagraph"/>
                        <w:numPr>
                          <w:ilvl w:val="0"/>
                          <w:numId w:val="6"/>
                        </w:numPr>
                        <w:spacing w:line="256" w:lineRule="auto"/>
                        <w:jc w:val="both"/>
                        <w:rPr>
                          <w:rFonts w:asciiTheme="majorHAnsi" w:hAnsiTheme="majorHAnsi" w:cstheme="majorHAnsi"/>
                          <w:szCs w:val="20"/>
                        </w:rPr>
                      </w:pPr>
                      <w:r w:rsidRPr="00F27693">
                        <w:rPr>
                          <w:rFonts w:asciiTheme="majorHAnsi" w:hAnsiTheme="majorHAnsi" w:cstheme="majorHAnsi"/>
                          <w:szCs w:val="20"/>
                        </w:rPr>
                        <w:t xml:space="preserve">About 14% of sexually exploited women have ever tested for cervical cancer, while two-fifth (40.1%) have ever had forced sex during their sexual work. </w:t>
                      </w:r>
                    </w:p>
                    <w:p w14:paraId="50B7C56C" w14:textId="77777777" w:rsidR="00121881" w:rsidRPr="00F27693" w:rsidRDefault="00121881" w:rsidP="00121881">
                      <w:pPr>
                        <w:pStyle w:val="ListParagraph"/>
                        <w:numPr>
                          <w:ilvl w:val="0"/>
                          <w:numId w:val="6"/>
                        </w:numPr>
                        <w:spacing w:line="256" w:lineRule="auto"/>
                        <w:jc w:val="both"/>
                        <w:rPr>
                          <w:rFonts w:asciiTheme="majorHAnsi" w:hAnsiTheme="majorHAnsi" w:cstheme="majorHAnsi"/>
                          <w:szCs w:val="20"/>
                        </w:rPr>
                      </w:pPr>
                      <w:r w:rsidRPr="00F27693">
                        <w:rPr>
                          <w:rFonts w:asciiTheme="majorHAnsi" w:hAnsiTheme="majorHAnsi" w:cstheme="majorHAnsi"/>
                          <w:szCs w:val="20"/>
                        </w:rPr>
                        <w:t>23% of sexually exploited women had never tested for HIV.</w:t>
                      </w:r>
                    </w:p>
                    <w:p w14:paraId="351DB19A" w14:textId="77777777" w:rsidR="00121881" w:rsidRPr="00F27693" w:rsidRDefault="00121881" w:rsidP="00121881">
                      <w:pPr>
                        <w:pStyle w:val="ListParagraph"/>
                        <w:numPr>
                          <w:ilvl w:val="0"/>
                          <w:numId w:val="6"/>
                        </w:numPr>
                        <w:spacing w:line="256" w:lineRule="auto"/>
                        <w:jc w:val="both"/>
                        <w:rPr>
                          <w:rFonts w:asciiTheme="majorHAnsi" w:hAnsiTheme="majorHAnsi" w:cstheme="majorHAnsi"/>
                          <w:szCs w:val="20"/>
                        </w:rPr>
                      </w:pPr>
                      <w:r w:rsidRPr="00F27693">
                        <w:rPr>
                          <w:rFonts w:asciiTheme="majorHAnsi" w:hAnsiTheme="majorHAnsi" w:cstheme="majorHAnsi"/>
                          <w:szCs w:val="20"/>
                        </w:rPr>
                        <w:t>About 38% of sexually exploited women had never had contact with a peer educator.</w:t>
                      </w:r>
                    </w:p>
                    <w:p w14:paraId="4F3333F7" w14:textId="77777777" w:rsidR="00121881" w:rsidRPr="00F27693" w:rsidRDefault="00121881" w:rsidP="00121881">
                      <w:pPr>
                        <w:pStyle w:val="ListParagraph"/>
                        <w:numPr>
                          <w:ilvl w:val="0"/>
                          <w:numId w:val="6"/>
                        </w:numPr>
                        <w:spacing w:line="256" w:lineRule="auto"/>
                        <w:jc w:val="both"/>
                        <w:rPr>
                          <w:rFonts w:asciiTheme="majorHAnsi" w:hAnsiTheme="majorHAnsi" w:cstheme="majorHAnsi"/>
                          <w:szCs w:val="20"/>
                        </w:rPr>
                      </w:pPr>
                      <w:r w:rsidRPr="00F27693">
                        <w:rPr>
                          <w:rFonts w:asciiTheme="majorHAnsi" w:hAnsiTheme="majorHAnsi" w:cstheme="majorHAnsi"/>
                          <w:szCs w:val="20"/>
                        </w:rPr>
                        <w:t>The main sexual and reproductive health services received by sexually exploited women were HIV testing and counselling (37.6%), and contraceptives (28.6%).</w:t>
                      </w:r>
                    </w:p>
                    <w:p w14:paraId="7A5D6E75" w14:textId="77777777" w:rsidR="00121881" w:rsidRPr="00F27693" w:rsidRDefault="00121881" w:rsidP="00121881">
                      <w:pPr>
                        <w:pStyle w:val="ListParagraph"/>
                        <w:numPr>
                          <w:ilvl w:val="0"/>
                          <w:numId w:val="6"/>
                        </w:numPr>
                        <w:spacing w:line="256" w:lineRule="auto"/>
                        <w:jc w:val="both"/>
                        <w:rPr>
                          <w:rFonts w:asciiTheme="majorHAnsi" w:hAnsiTheme="majorHAnsi" w:cstheme="majorHAnsi"/>
                          <w:szCs w:val="20"/>
                        </w:rPr>
                      </w:pPr>
                      <w:r w:rsidRPr="00F27693">
                        <w:rPr>
                          <w:rFonts w:asciiTheme="majorHAnsi" w:hAnsiTheme="majorHAnsi" w:cstheme="majorHAnsi"/>
                          <w:szCs w:val="20"/>
                        </w:rPr>
                        <w:t>Health workers mentioned that sexually exploited women receive pre-exposure prophylaxis, hepatitis B testing, condoms, and lubricants.</w:t>
                      </w:r>
                    </w:p>
                    <w:p w14:paraId="6D6375A3" w14:textId="77777777" w:rsidR="00121881" w:rsidRPr="00F27693" w:rsidRDefault="00121881" w:rsidP="00121881">
                      <w:pPr>
                        <w:pStyle w:val="ListParagraph"/>
                        <w:numPr>
                          <w:ilvl w:val="0"/>
                          <w:numId w:val="6"/>
                        </w:numPr>
                        <w:spacing w:line="256" w:lineRule="auto"/>
                        <w:jc w:val="both"/>
                        <w:rPr>
                          <w:rFonts w:asciiTheme="majorHAnsi" w:hAnsiTheme="majorHAnsi" w:cstheme="majorHAnsi"/>
                          <w:szCs w:val="20"/>
                        </w:rPr>
                      </w:pPr>
                      <w:r w:rsidRPr="00F27693">
                        <w:rPr>
                          <w:rFonts w:asciiTheme="majorHAnsi" w:hAnsiTheme="majorHAnsi" w:cstheme="majorHAnsi"/>
                          <w:szCs w:val="20"/>
                        </w:rPr>
                        <w:t>Most sexually exploited women knew their human rights (62.2%) and sexual and reproductive health rights (56.6%).</w:t>
                      </w:r>
                    </w:p>
                    <w:p w14:paraId="1BA4E73A" w14:textId="77777777" w:rsidR="00121881" w:rsidRPr="00F27693" w:rsidRDefault="00121881" w:rsidP="00121881">
                      <w:pPr>
                        <w:pStyle w:val="ListParagraph"/>
                        <w:numPr>
                          <w:ilvl w:val="0"/>
                          <w:numId w:val="6"/>
                        </w:numPr>
                        <w:spacing w:line="256" w:lineRule="auto"/>
                        <w:jc w:val="both"/>
                        <w:rPr>
                          <w:rFonts w:asciiTheme="majorHAnsi" w:hAnsiTheme="majorHAnsi" w:cstheme="majorHAnsi"/>
                          <w:szCs w:val="20"/>
                        </w:rPr>
                      </w:pPr>
                      <w:r w:rsidRPr="00F27693">
                        <w:rPr>
                          <w:rFonts w:asciiTheme="majorHAnsi" w:hAnsiTheme="majorHAnsi" w:cstheme="majorHAnsi"/>
                          <w:szCs w:val="20"/>
                        </w:rPr>
                        <w:t>Eight out of 10 sexually exploited women want to exit prostitution.</w:t>
                      </w:r>
                    </w:p>
                    <w:p w14:paraId="20475D09" w14:textId="77777777" w:rsidR="00121881" w:rsidRPr="00F27693" w:rsidRDefault="00121881" w:rsidP="00121881">
                      <w:pPr>
                        <w:pStyle w:val="ListParagraph"/>
                        <w:numPr>
                          <w:ilvl w:val="0"/>
                          <w:numId w:val="6"/>
                        </w:numPr>
                        <w:spacing w:after="0" w:line="256" w:lineRule="auto"/>
                        <w:jc w:val="both"/>
                        <w:rPr>
                          <w:rFonts w:asciiTheme="majorHAnsi" w:hAnsiTheme="majorHAnsi" w:cstheme="majorHAnsi"/>
                          <w:szCs w:val="20"/>
                        </w:rPr>
                      </w:pPr>
                      <w:r w:rsidRPr="00F27693">
                        <w:rPr>
                          <w:rFonts w:asciiTheme="majorHAnsi" w:hAnsiTheme="majorHAnsi" w:cstheme="majorHAnsi"/>
                          <w:szCs w:val="20"/>
                        </w:rPr>
                        <w:t>Most sexually exploited women wanted to learn hairdressing (42.7%) and makeup (32.8%).</w:t>
                      </w:r>
                    </w:p>
                    <w:p w14:paraId="7D6C82C8" w14:textId="77777777" w:rsidR="00B90C3D" w:rsidRDefault="00B90C3D" w:rsidP="00B90C3D">
                      <w:pPr>
                        <w:jc w:val="center"/>
                      </w:pPr>
                    </w:p>
                  </w:txbxContent>
                </v:textbox>
                <w10:wrap type="square" anchorx="margin"/>
              </v:rect>
            </w:pict>
          </mc:Fallback>
        </mc:AlternateContent>
      </w:r>
      <w:r w:rsidR="00B90C3D" w:rsidRPr="00B64E7E">
        <w:rPr>
          <w:rFonts w:asciiTheme="majorHAnsi" w:hAnsiTheme="majorHAnsi" w:cstheme="majorHAnsi"/>
          <w:szCs w:val="20"/>
        </w:rPr>
        <w:t>The data collection was conducted between 18</w:t>
      </w:r>
      <w:r w:rsidR="00B90C3D" w:rsidRPr="00B64E7E">
        <w:rPr>
          <w:rFonts w:asciiTheme="majorHAnsi" w:hAnsiTheme="majorHAnsi" w:cstheme="majorHAnsi"/>
          <w:szCs w:val="20"/>
          <w:vertAlign w:val="superscript"/>
        </w:rPr>
        <w:t>th</w:t>
      </w:r>
      <w:r w:rsidR="00B90C3D" w:rsidRPr="00B64E7E">
        <w:rPr>
          <w:rFonts w:asciiTheme="majorHAnsi" w:hAnsiTheme="majorHAnsi" w:cstheme="majorHAnsi"/>
          <w:szCs w:val="20"/>
        </w:rPr>
        <w:t xml:space="preserve"> April and 30</w:t>
      </w:r>
      <w:r w:rsidR="00B90C3D" w:rsidRPr="00B64E7E">
        <w:rPr>
          <w:rFonts w:asciiTheme="majorHAnsi" w:hAnsiTheme="majorHAnsi" w:cstheme="majorHAnsi"/>
          <w:szCs w:val="20"/>
          <w:vertAlign w:val="superscript"/>
        </w:rPr>
        <w:t>th</w:t>
      </w:r>
      <w:r w:rsidR="00B90C3D" w:rsidRPr="00B64E7E">
        <w:rPr>
          <w:rFonts w:asciiTheme="majorHAnsi" w:hAnsiTheme="majorHAnsi" w:cstheme="majorHAnsi"/>
          <w:szCs w:val="20"/>
        </w:rPr>
        <w:t xml:space="preserve"> August 2023. All participants gave their consent before their data were collected. Participants were assured of confidentiality and anonymity. The qualitative data was analysed using the Statistical Package for Social Sciences (SPSS) version 25, while the qualitative data was analysed thematically. A validation workshop was held on 5</w:t>
      </w:r>
      <w:r w:rsidR="00B90C3D" w:rsidRPr="00B64E7E">
        <w:rPr>
          <w:rFonts w:asciiTheme="majorHAnsi" w:hAnsiTheme="majorHAnsi" w:cstheme="majorHAnsi"/>
          <w:szCs w:val="20"/>
          <w:vertAlign w:val="superscript"/>
        </w:rPr>
        <w:t>th</w:t>
      </w:r>
      <w:r w:rsidR="00B90C3D" w:rsidRPr="00B64E7E">
        <w:rPr>
          <w:rFonts w:asciiTheme="majorHAnsi" w:hAnsiTheme="majorHAnsi" w:cstheme="majorHAnsi"/>
          <w:szCs w:val="20"/>
        </w:rPr>
        <w:t xml:space="preserve"> October 2023 to validate the findings of the study.</w:t>
      </w:r>
    </w:p>
    <w:p w14:paraId="3FE2698C" w14:textId="66D699A7" w:rsidR="00121881" w:rsidRPr="00121881" w:rsidRDefault="00121881" w:rsidP="00121881">
      <w:pPr>
        <w:spacing w:before="240" w:after="0"/>
        <w:rPr>
          <w:rFonts w:asciiTheme="majorHAnsi" w:eastAsia="Times New Roman" w:hAnsiTheme="majorHAnsi" w:cstheme="majorHAnsi"/>
          <w:bCs/>
          <w:szCs w:val="20"/>
        </w:rPr>
      </w:pPr>
      <w:r w:rsidRPr="00121881">
        <w:rPr>
          <w:rFonts w:asciiTheme="majorHAnsi" w:eastAsia="Times New Roman" w:hAnsiTheme="majorHAnsi" w:cstheme="majorHAnsi"/>
          <w:bCs/>
          <w:szCs w:val="20"/>
        </w:rPr>
        <w:t>Figure 1: Contraception methods currently used by sexually exploited women</w:t>
      </w:r>
    </w:p>
    <w:p w14:paraId="6BF7E744" w14:textId="77777777" w:rsidR="00121881" w:rsidRPr="00196ACA" w:rsidRDefault="00121881" w:rsidP="00121881">
      <w:pPr>
        <w:rPr>
          <w:rFonts w:ascii="Garamond" w:hAnsi="Garamond"/>
          <w:sz w:val="24"/>
          <w:szCs w:val="24"/>
        </w:rPr>
      </w:pPr>
      <w:r w:rsidRPr="00196ACA">
        <w:rPr>
          <w:noProof/>
        </w:rPr>
        <w:drawing>
          <wp:inline distT="0" distB="0" distL="0" distR="0" wp14:anchorId="02C40051" wp14:editId="1A102CCF">
            <wp:extent cx="5715000" cy="2209800"/>
            <wp:effectExtent l="0" t="0" r="0" b="0"/>
            <wp:docPr id="56712240" name="Chart 1">
              <a:extLst xmlns:a="http://schemas.openxmlformats.org/drawingml/2006/main">
                <a:ext uri="{FF2B5EF4-FFF2-40B4-BE49-F238E27FC236}">
                  <a16:creationId xmlns:a16="http://schemas.microsoft.com/office/drawing/2014/main" id="{49688787-1D4A-9608-4506-7C05E93A06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A6D970" w14:textId="63CD98FF" w:rsidR="00121881" w:rsidRPr="00121881" w:rsidRDefault="00121881" w:rsidP="00121881">
      <w:pPr>
        <w:spacing w:before="240" w:after="0"/>
        <w:rPr>
          <w:rFonts w:asciiTheme="majorHAnsi" w:eastAsia="Times New Roman" w:hAnsiTheme="majorHAnsi" w:cstheme="majorHAnsi"/>
          <w:bCs/>
          <w:szCs w:val="20"/>
        </w:rPr>
      </w:pPr>
      <w:r w:rsidRPr="00121881">
        <w:rPr>
          <w:rFonts w:asciiTheme="majorHAnsi" w:eastAsia="Times New Roman" w:hAnsiTheme="majorHAnsi" w:cstheme="majorHAnsi"/>
          <w:bCs/>
          <w:szCs w:val="20"/>
        </w:rPr>
        <w:lastRenderedPageBreak/>
        <w:t xml:space="preserve">Figure </w:t>
      </w:r>
      <w:r>
        <w:rPr>
          <w:rFonts w:asciiTheme="majorHAnsi" w:eastAsia="Times New Roman" w:hAnsiTheme="majorHAnsi" w:cstheme="majorHAnsi"/>
          <w:bCs/>
          <w:szCs w:val="20"/>
        </w:rPr>
        <w:t>2</w:t>
      </w:r>
      <w:r w:rsidRPr="00121881">
        <w:rPr>
          <w:rFonts w:asciiTheme="majorHAnsi" w:eastAsia="Times New Roman" w:hAnsiTheme="majorHAnsi" w:cstheme="majorHAnsi"/>
          <w:bCs/>
          <w:szCs w:val="20"/>
        </w:rPr>
        <w:t xml:space="preserve">: </w:t>
      </w:r>
      <w:r w:rsidR="0078668F">
        <w:rPr>
          <w:rFonts w:asciiTheme="majorHAnsi" w:eastAsia="Times New Roman" w:hAnsiTheme="majorHAnsi" w:cstheme="majorHAnsi"/>
          <w:bCs/>
          <w:szCs w:val="20"/>
        </w:rPr>
        <w:t>Have you e</w:t>
      </w:r>
      <w:r w:rsidRPr="00121881">
        <w:rPr>
          <w:rFonts w:asciiTheme="majorHAnsi" w:eastAsia="Times New Roman" w:hAnsiTheme="majorHAnsi" w:cstheme="majorHAnsi"/>
          <w:bCs/>
          <w:szCs w:val="20"/>
        </w:rPr>
        <w:t>ver tested for cervical cancer and ever had forced sex during work</w:t>
      </w:r>
    </w:p>
    <w:p w14:paraId="7BF090A0" w14:textId="77777777" w:rsidR="00121881" w:rsidRPr="00196ACA" w:rsidRDefault="00121881" w:rsidP="00121881">
      <w:pPr>
        <w:rPr>
          <w:rFonts w:ascii="Garamond" w:hAnsi="Garamond"/>
          <w:sz w:val="24"/>
          <w:szCs w:val="24"/>
        </w:rPr>
      </w:pPr>
      <w:r w:rsidRPr="00196ACA">
        <w:rPr>
          <w:noProof/>
        </w:rPr>
        <w:drawing>
          <wp:inline distT="0" distB="0" distL="0" distR="0" wp14:anchorId="4CBEA251" wp14:editId="18F24AAA">
            <wp:extent cx="5810250" cy="2305050"/>
            <wp:effectExtent l="0" t="0" r="0" b="0"/>
            <wp:docPr id="893780835" name="Chart 1">
              <a:extLst xmlns:a="http://schemas.openxmlformats.org/drawingml/2006/main">
                <a:ext uri="{FF2B5EF4-FFF2-40B4-BE49-F238E27FC236}">
                  <a16:creationId xmlns:a16="http://schemas.microsoft.com/office/drawing/2014/main" id="{57316F2F-655E-C62F-8BE6-D14D15A1FF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6A1C23" w14:textId="07B1A276" w:rsidR="00121881" w:rsidRPr="00121881" w:rsidRDefault="00121881" w:rsidP="00121881">
      <w:pPr>
        <w:spacing w:before="240" w:after="0"/>
        <w:rPr>
          <w:rFonts w:asciiTheme="majorHAnsi" w:hAnsiTheme="majorHAnsi" w:cstheme="majorHAnsi"/>
          <w:szCs w:val="20"/>
        </w:rPr>
      </w:pPr>
      <w:r w:rsidRPr="00121881">
        <w:rPr>
          <w:rFonts w:asciiTheme="majorHAnsi" w:eastAsia="Times New Roman" w:hAnsiTheme="majorHAnsi" w:cstheme="majorHAnsi"/>
          <w:bCs/>
          <w:szCs w:val="20"/>
        </w:rPr>
        <w:t xml:space="preserve">Figure </w:t>
      </w:r>
      <w:r>
        <w:rPr>
          <w:rFonts w:asciiTheme="majorHAnsi" w:eastAsia="Times New Roman" w:hAnsiTheme="majorHAnsi" w:cstheme="majorHAnsi"/>
          <w:bCs/>
          <w:szCs w:val="20"/>
        </w:rPr>
        <w:t>3</w:t>
      </w:r>
      <w:r w:rsidRPr="00121881">
        <w:rPr>
          <w:rFonts w:asciiTheme="majorHAnsi" w:eastAsia="Times New Roman" w:hAnsiTheme="majorHAnsi" w:cstheme="majorHAnsi"/>
          <w:bCs/>
          <w:szCs w:val="20"/>
        </w:rPr>
        <w:t xml:space="preserve">: </w:t>
      </w:r>
      <w:r w:rsidRPr="00121881">
        <w:rPr>
          <w:rFonts w:asciiTheme="majorHAnsi" w:hAnsiTheme="majorHAnsi" w:cstheme="majorHAnsi"/>
          <w:szCs w:val="20"/>
        </w:rPr>
        <w:t>Last time sexually exploited women tested for HIV</w:t>
      </w:r>
    </w:p>
    <w:p w14:paraId="1FC6381E" w14:textId="77777777" w:rsidR="00121881" w:rsidRPr="00196ACA" w:rsidRDefault="00121881" w:rsidP="00121881">
      <w:pPr>
        <w:rPr>
          <w:rFonts w:ascii="Garamond" w:hAnsi="Garamond"/>
          <w:sz w:val="24"/>
          <w:szCs w:val="24"/>
        </w:rPr>
      </w:pPr>
      <w:r w:rsidRPr="00196ACA">
        <w:rPr>
          <w:noProof/>
        </w:rPr>
        <w:drawing>
          <wp:inline distT="0" distB="0" distL="0" distR="0" wp14:anchorId="13668C85" wp14:editId="4E8DF007">
            <wp:extent cx="5822950" cy="2813050"/>
            <wp:effectExtent l="0" t="0" r="6350" b="6350"/>
            <wp:docPr id="931355271" name="Chart 1">
              <a:extLst xmlns:a="http://schemas.openxmlformats.org/drawingml/2006/main">
                <a:ext uri="{FF2B5EF4-FFF2-40B4-BE49-F238E27FC236}">
                  <a16:creationId xmlns:a16="http://schemas.microsoft.com/office/drawing/2014/main" id="{88F9053B-75ED-C594-8850-C9CF923696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0919C4" w14:textId="4EE15628" w:rsidR="00121881" w:rsidRPr="00121881" w:rsidRDefault="00121881" w:rsidP="00121881">
      <w:pPr>
        <w:spacing w:after="0" w:line="240" w:lineRule="auto"/>
        <w:rPr>
          <w:rFonts w:asciiTheme="majorHAnsi" w:hAnsiTheme="majorHAnsi" w:cstheme="majorHAnsi"/>
          <w:szCs w:val="20"/>
        </w:rPr>
      </w:pPr>
      <w:r w:rsidRPr="00121881">
        <w:rPr>
          <w:rFonts w:asciiTheme="majorHAnsi" w:eastAsia="Times New Roman" w:hAnsiTheme="majorHAnsi" w:cstheme="majorHAnsi"/>
          <w:bCs/>
          <w:szCs w:val="20"/>
        </w:rPr>
        <w:t xml:space="preserve">Figure 4: Sexual and reproductive health services and rights </w:t>
      </w:r>
    </w:p>
    <w:p w14:paraId="4E2E420E" w14:textId="77777777" w:rsidR="00121881" w:rsidRPr="00196ACA" w:rsidRDefault="00121881" w:rsidP="00121881">
      <w:pPr>
        <w:rPr>
          <w:rFonts w:ascii="Garamond" w:hAnsi="Garamond"/>
          <w:sz w:val="24"/>
          <w:szCs w:val="24"/>
          <w:highlight w:val="yellow"/>
        </w:rPr>
      </w:pPr>
      <w:r w:rsidRPr="00196ACA">
        <w:rPr>
          <w:noProof/>
        </w:rPr>
        <w:drawing>
          <wp:inline distT="0" distB="0" distL="0" distR="0" wp14:anchorId="6D00C401" wp14:editId="4C796FA5">
            <wp:extent cx="5816600" cy="2730500"/>
            <wp:effectExtent l="0" t="0" r="12700" b="12700"/>
            <wp:docPr id="1152221978" name="Chart 1">
              <a:extLst xmlns:a="http://schemas.openxmlformats.org/drawingml/2006/main">
                <a:ext uri="{FF2B5EF4-FFF2-40B4-BE49-F238E27FC236}">
                  <a16:creationId xmlns:a16="http://schemas.microsoft.com/office/drawing/2014/main" id="{A68977F5-F91A-1EB7-EA6C-7E05F0DD9C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D81B32" w14:textId="0955390A" w:rsidR="00B90C3D" w:rsidRDefault="00121881" w:rsidP="0086067F">
      <w:r>
        <w:rPr>
          <w:noProof/>
          <w:color w:val="469089"/>
          <w:lang w:eastAsia="en-GB"/>
        </w:rPr>
        <w:lastRenderedPageBreak/>
        <mc:AlternateContent>
          <mc:Choice Requires="wps">
            <w:drawing>
              <wp:anchor distT="0" distB="0" distL="114300" distR="114300" simplePos="0" relativeHeight="251675648" behindDoc="0" locked="0" layoutInCell="1" allowOverlap="1" wp14:anchorId="5C1F1867" wp14:editId="6B93AD7A">
                <wp:simplePos x="0" y="0"/>
                <wp:positionH relativeFrom="margin">
                  <wp:align>left</wp:align>
                </wp:positionH>
                <wp:positionV relativeFrom="paragraph">
                  <wp:posOffset>31115</wp:posOffset>
                </wp:positionV>
                <wp:extent cx="5670550" cy="2743200"/>
                <wp:effectExtent l="19050" t="19050" r="25400" b="19050"/>
                <wp:wrapSquare wrapText="bothSides"/>
                <wp:docPr id="123947319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0550" cy="2743200"/>
                        </a:xfrm>
                        <a:prstGeom prst="rect">
                          <a:avLst/>
                        </a:prstGeom>
                        <a:noFill/>
                        <a:ln w="38100">
                          <a:solidFill>
                            <a:srgbClr val="EF7C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35C7B7" w14:textId="6964BF83" w:rsidR="00B90C3D" w:rsidRDefault="00121881" w:rsidP="00B90C3D">
                            <w:pPr>
                              <w:pStyle w:val="Heading2"/>
                              <w:spacing w:before="0"/>
                            </w:pPr>
                            <w:r>
                              <w:t>C</w:t>
                            </w:r>
                            <w:r w:rsidR="00B90C3D">
                              <w:t>onclusion</w:t>
                            </w:r>
                            <w:r w:rsidR="008D4709">
                              <w:t>s</w:t>
                            </w:r>
                            <w:r w:rsidR="00B90C3D">
                              <w:t xml:space="preserve"> and recommendations</w:t>
                            </w:r>
                          </w:p>
                          <w:p w14:paraId="2EFF57A2" w14:textId="77777777" w:rsidR="00121881" w:rsidRDefault="00121881" w:rsidP="00121881">
                            <w:pPr>
                              <w:jc w:val="both"/>
                              <w:rPr>
                                <w:rFonts w:asciiTheme="majorHAnsi" w:hAnsiTheme="majorHAnsi" w:cstheme="majorHAnsi"/>
                                <w:szCs w:val="20"/>
                              </w:rPr>
                            </w:pPr>
                            <w:r w:rsidRPr="00B64E7E">
                              <w:rPr>
                                <w:rFonts w:asciiTheme="majorHAnsi" w:hAnsiTheme="majorHAnsi" w:cstheme="majorHAnsi"/>
                                <w:szCs w:val="20"/>
                              </w:rPr>
                              <w:t xml:space="preserve">The baseline data collection demonstrates that most sexually exploited women knew their human rights and sexual and reproductive health rights. </w:t>
                            </w:r>
                            <w:r>
                              <w:rPr>
                                <w:rFonts w:asciiTheme="majorHAnsi" w:hAnsiTheme="majorHAnsi" w:cstheme="majorHAnsi"/>
                                <w:szCs w:val="20"/>
                              </w:rPr>
                              <w:t>S</w:t>
                            </w:r>
                            <w:r w:rsidRPr="00B64E7E">
                              <w:rPr>
                                <w:rFonts w:asciiTheme="majorHAnsi" w:hAnsiTheme="majorHAnsi" w:cstheme="majorHAnsi"/>
                                <w:szCs w:val="20"/>
                              </w:rPr>
                              <w:t>exually exploited women need STI and cervical cancer screening and easy access to health care services to enhance their health. Also, the consumption of alcohol and drugs were high among sexually exploited women.</w:t>
                            </w:r>
                          </w:p>
                          <w:p w14:paraId="0EBF0B61" w14:textId="77777777" w:rsidR="00121881" w:rsidRPr="00B64E7E" w:rsidRDefault="00121881" w:rsidP="00121881">
                            <w:pPr>
                              <w:pStyle w:val="ListParagraph"/>
                              <w:numPr>
                                <w:ilvl w:val="0"/>
                                <w:numId w:val="7"/>
                              </w:numPr>
                              <w:spacing w:line="276" w:lineRule="auto"/>
                              <w:jc w:val="both"/>
                              <w:rPr>
                                <w:rFonts w:asciiTheme="majorHAnsi" w:hAnsiTheme="majorHAnsi" w:cstheme="majorHAnsi"/>
                                <w:szCs w:val="20"/>
                              </w:rPr>
                            </w:pPr>
                            <w:r w:rsidRPr="00B64E7E">
                              <w:rPr>
                                <w:rFonts w:asciiTheme="majorHAnsi" w:hAnsiTheme="majorHAnsi" w:cstheme="majorHAnsi"/>
                                <w:szCs w:val="20"/>
                              </w:rPr>
                              <w:t xml:space="preserve">SHRI should provide regular STI and cervical cancer screening and enhance sexually exploited women's access to health care services to improve their health. </w:t>
                            </w:r>
                          </w:p>
                          <w:p w14:paraId="52244022" w14:textId="77777777" w:rsidR="00121881" w:rsidRPr="00B64E7E" w:rsidRDefault="00121881" w:rsidP="00121881">
                            <w:pPr>
                              <w:pStyle w:val="ListParagraph"/>
                              <w:numPr>
                                <w:ilvl w:val="0"/>
                                <w:numId w:val="7"/>
                              </w:numPr>
                              <w:spacing w:line="276" w:lineRule="auto"/>
                              <w:jc w:val="both"/>
                              <w:rPr>
                                <w:rFonts w:asciiTheme="majorHAnsi" w:hAnsiTheme="majorHAnsi" w:cstheme="majorHAnsi"/>
                                <w:szCs w:val="20"/>
                              </w:rPr>
                            </w:pPr>
                            <w:r w:rsidRPr="00B64E7E">
                              <w:rPr>
                                <w:rFonts w:asciiTheme="majorHAnsi" w:hAnsiTheme="majorHAnsi" w:cstheme="majorHAnsi"/>
                                <w:szCs w:val="20"/>
                              </w:rPr>
                              <w:t>SHRI should provide psychological counselling to sexually exploited women since most consume alcohol and drugs to engage in prostitution.</w:t>
                            </w:r>
                          </w:p>
                          <w:p w14:paraId="53BD4585" w14:textId="77777777" w:rsidR="00121881" w:rsidRDefault="00121881" w:rsidP="00121881">
                            <w:pPr>
                              <w:pStyle w:val="ListParagraph"/>
                              <w:numPr>
                                <w:ilvl w:val="0"/>
                                <w:numId w:val="7"/>
                              </w:numPr>
                              <w:spacing w:after="0" w:line="276" w:lineRule="auto"/>
                              <w:jc w:val="both"/>
                              <w:rPr>
                                <w:rFonts w:asciiTheme="majorHAnsi" w:hAnsiTheme="majorHAnsi" w:cstheme="majorHAnsi"/>
                                <w:szCs w:val="20"/>
                              </w:rPr>
                            </w:pPr>
                            <w:r w:rsidRPr="00B64E7E">
                              <w:rPr>
                                <w:rFonts w:asciiTheme="majorHAnsi" w:hAnsiTheme="majorHAnsi" w:cstheme="majorHAnsi"/>
                                <w:szCs w:val="20"/>
                              </w:rPr>
                              <w:t xml:space="preserve">SHRI should strengthen sexually exploited women's knowledge of human and sexual and reproductive health rights. </w:t>
                            </w:r>
                          </w:p>
                          <w:p w14:paraId="1B731397" w14:textId="48E08AB0" w:rsidR="00517AC4" w:rsidRPr="00B64E7E" w:rsidRDefault="00517AC4" w:rsidP="00517AC4">
                            <w:pPr>
                              <w:pStyle w:val="ListParagraph"/>
                              <w:numPr>
                                <w:ilvl w:val="0"/>
                                <w:numId w:val="7"/>
                              </w:numPr>
                              <w:spacing w:after="0" w:line="276" w:lineRule="auto"/>
                              <w:jc w:val="both"/>
                              <w:rPr>
                                <w:rFonts w:asciiTheme="majorHAnsi" w:hAnsiTheme="majorHAnsi" w:cstheme="majorHAnsi"/>
                                <w:szCs w:val="20"/>
                              </w:rPr>
                            </w:pPr>
                            <w:r w:rsidRPr="00B64E7E">
                              <w:rPr>
                                <w:rFonts w:asciiTheme="majorHAnsi" w:hAnsiTheme="majorHAnsi" w:cstheme="majorHAnsi"/>
                                <w:szCs w:val="20"/>
                              </w:rPr>
                              <w:t>SHRI should provide skills training for sexually exploited women</w:t>
                            </w:r>
                            <w:r w:rsidR="00032D79">
                              <w:rPr>
                                <w:rFonts w:asciiTheme="majorHAnsi" w:hAnsiTheme="majorHAnsi" w:cstheme="majorHAnsi"/>
                                <w:szCs w:val="20"/>
                                <w:lang w:val="en-GH"/>
                              </w:rPr>
                              <w:t xml:space="preserve"> to pave way for alternative profession</w:t>
                            </w:r>
                            <w:r w:rsidRPr="00B64E7E">
                              <w:rPr>
                                <w:rFonts w:asciiTheme="majorHAnsi" w:hAnsiTheme="majorHAnsi" w:cstheme="majorHAnsi"/>
                                <w:szCs w:val="20"/>
                              </w:rPr>
                              <w:t xml:space="preserve">. </w:t>
                            </w:r>
                          </w:p>
                          <w:p w14:paraId="4DF4DA23" w14:textId="77777777" w:rsidR="00121881" w:rsidRPr="00B64E7E" w:rsidRDefault="00121881" w:rsidP="00121881">
                            <w:pPr>
                              <w:pStyle w:val="ListParagraph"/>
                              <w:numPr>
                                <w:ilvl w:val="0"/>
                                <w:numId w:val="7"/>
                              </w:numPr>
                              <w:spacing w:after="0" w:line="276" w:lineRule="auto"/>
                              <w:jc w:val="both"/>
                              <w:rPr>
                                <w:rFonts w:asciiTheme="majorHAnsi" w:hAnsiTheme="majorHAnsi" w:cstheme="majorHAnsi"/>
                                <w:szCs w:val="20"/>
                              </w:rPr>
                            </w:pPr>
                            <w:r w:rsidRPr="00B64E7E">
                              <w:rPr>
                                <w:rFonts w:asciiTheme="majorHAnsi" w:hAnsiTheme="majorHAnsi" w:cstheme="majorHAnsi"/>
                                <w:szCs w:val="20"/>
                              </w:rPr>
                              <w:t>SHRI should increase sexually exploited women's access to peer educators.</w:t>
                            </w:r>
                          </w:p>
                          <w:p w14:paraId="456152DF" w14:textId="77777777" w:rsidR="00121881" w:rsidRPr="00B64E7E" w:rsidRDefault="00121881" w:rsidP="00121881">
                            <w:pPr>
                              <w:pStyle w:val="ListParagraph"/>
                              <w:numPr>
                                <w:ilvl w:val="0"/>
                                <w:numId w:val="7"/>
                              </w:numPr>
                              <w:spacing w:after="0" w:line="276" w:lineRule="auto"/>
                              <w:jc w:val="both"/>
                              <w:rPr>
                                <w:rFonts w:asciiTheme="majorHAnsi" w:hAnsiTheme="majorHAnsi" w:cstheme="majorHAnsi"/>
                                <w:szCs w:val="20"/>
                              </w:rPr>
                            </w:pPr>
                            <w:r w:rsidRPr="00B64E7E">
                              <w:rPr>
                                <w:rFonts w:asciiTheme="majorHAnsi" w:hAnsiTheme="majorHAnsi" w:cstheme="majorHAnsi"/>
                                <w:szCs w:val="20"/>
                              </w:rPr>
                              <w:t>SHRI should provide both male and female condoms to sexually exploited women.</w:t>
                            </w:r>
                          </w:p>
                          <w:p w14:paraId="163BC9F2" w14:textId="77777777" w:rsidR="00121881" w:rsidRDefault="00121881" w:rsidP="00121881">
                            <w:pPr>
                              <w:jc w:val="both"/>
                              <w:rPr>
                                <w:rFonts w:asciiTheme="majorHAnsi" w:hAnsiTheme="majorHAnsi" w:cstheme="majorHAnsi"/>
                                <w:szCs w:val="20"/>
                              </w:rPr>
                            </w:pPr>
                          </w:p>
                          <w:p w14:paraId="5A2AD7F7" w14:textId="77777777" w:rsidR="00121881" w:rsidRDefault="00121881" w:rsidP="00121881">
                            <w:pPr>
                              <w:jc w:val="both"/>
                              <w:rPr>
                                <w:rFonts w:asciiTheme="majorHAnsi" w:hAnsiTheme="majorHAnsi" w:cstheme="majorHAnsi"/>
                                <w:szCs w:val="20"/>
                              </w:rPr>
                            </w:pPr>
                          </w:p>
                          <w:p w14:paraId="3AF56D7C" w14:textId="77777777" w:rsidR="00121881" w:rsidRDefault="00121881" w:rsidP="00121881">
                            <w:pPr>
                              <w:jc w:val="both"/>
                              <w:rPr>
                                <w:rFonts w:asciiTheme="majorHAnsi" w:hAnsiTheme="majorHAnsi" w:cstheme="majorHAnsi"/>
                                <w:szCs w:val="20"/>
                              </w:rPr>
                            </w:pPr>
                          </w:p>
                          <w:p w14:paraId="6D6FF446" w14:textId="77777777" w:rsidR="00121881" w:rsidRDefault="00121881" w:rsidP="00121881">
                            <w:pPr>
                              <w:jc w:val="both"/>
                              <w:rPr>
                                <w:rFonts w:asciiTheme="majorHAnsi" w:hAnsiTheme="majorHAnsi" w:cstheme="majorHAnsi"/>
                                <w:szCs w:val="20"/>
                              </w:rPr>
                            </w:pPr>
                          </w:p>
                          <w:p w14:paraId="0EA51CD8" w14:textId="77777777" w:rsidR="00121881" w:rsidRDefault="00121881" w:rsidP="00121881">
                            <w:pPr>
                              <w:jc w:val="both"/>
                              <w:rPr>
                                <w:rFonts w:asciiTheme="majorHAnsi" w:hAnsiTheme="majorHAnsi" w:cstheme="majorHAnsi"/>
                                <w:szCs w:val="20"/>
                              </w:rPr>
                            </w:pPr>
                          </w:p>
                          <w:p w14:paraId="7579322B" w14:textId="77777777" w:rsidR="00121881" w:rsidRPr="00B64E7E" w:rsidRDefault="00121881" w:rsidP="00121881">
                            <w:pPr>
                              <w:jc w:val="both"/>
                              <w:rPr>
                                <w:rFonts w:asciiTheme="majorHAnsi" w:hAnsiTheme="majorHAnsi" w:cstheme="majorHAnsi"/>
                                <w:szCs w:val="20"/>
                              </w:rPr>
                            </w:pPr>
                          </w:p>
                          <w:p w14:paraId="5E013EF6" w14:textId="77777777" w:rsidR="00B90C3D" w:rsidRDefault="00B90C3D" w:rsidP="00B90C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C1F1867" id="_x0000_s1029" style="position:absolute;margin-left:0;margin-top:2.45pt;width:446.5pt;height:3in;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" filled="f" strokecolor="#ef7c00" strokeweight="3pt">
                <v:path arrowok="t"/>
                <v:textbox>
                  <w:txbxContent>
                    <w:p w14:paraId="2235C7B7" w14:textId="6964BF83" w:rsidR="00B90C3D" w:rsidRDefault="00121881" w:rsidP="00B90C3D">
                      <w:pPr>
                        <w:pStyle w:val="Heading2"/>
                        <w:spacing w:before="0"/>
                      </w:pPr>
                      <w:r>
                        <w:t>C</w:t>
                      </w:r>
                      <w:r w:rsidR="00B90C3D">
                        <w:t>onclusion</w:t>
                      </w:r>
                      <w:r w:rsidR="008D4709">
                        <w:t>s</w:t>
                      </w:r>
                      <w:r w:rsidR="00B90C3D">
                        <w:t xml:space="preserve"> and recommendations</w:t>
                      </w:r>
                    </w:p>
                    <w:p w14:paraId="2EFF57A2" w14:textId="77777777" w:rsidR="00121881" w:rsidRDefault="00121881" w:rsidP="00121881">
                      <w:pPr>
                        <w:jc w:val="both"/>
                        <w:rPr>
                          <w:rFonts w:asciiTheme="majorHAnsi" w:hAnsiTheme="majorHAnsi" w:cstheme="majorHAnsi"/>
                          <w:szCs w:val="20"/>
                        </w:rPr>
                      </w:pPr>
                      <w:r w:rsidRPr="00B64E7E">
                        <w:rPr>
                          <w:rFonts w:asciiTheme="majorHAnsi" w:hAnsiTheme="majorHAnsi" w:cstheme="majorHAnsi"/>
                          <w:szCs w:val="20"/>
                        </w:rPr>
                        <w:t xml:space="preserve">The baseline data collection demonstrates that most sexually exploited women knew their human rights and sexual and reproductive health rights. </w:t>
                      </w:r>
                      <w:r>
                        <w:rPr>
                          <w:rFonts w:asciiTheme="majorHAnsi" w:hAnsiTheme="majorHAnsi" w:cstheme="majorHAnsi"/>
                          <w:szCs w:val="20"/>
                        </w:rPr>
                        <w:t>S</w:t>
                      </w:r>
                      <w:r w:rsidRPr="00B64E7E">
                        <w:rPr>
                          <w:rFonts w:asciiTheme="majorHAnsi" w:hAnsiTheme="majorHAnsi" w:cstheme="majorHAnsi"/>
                          <w:szCs w:val="20"/>
                        </w:rPr>
                        <w:t>exually exploited women need STI and cervical cancer screening and easy access to health care services to enhance their health. Also, the consumption of alcohol and drugs were high among sexually exploited women.</w:t>
                      </w:r>
                    </w:p>
                    <w:p w14:paraId="0EBF0B61" w14:textId="77777777" w:rsidR="00121881" w:rsidRPr="00B64E7E" w:rsidRDefault="00121881" w:rsidP="00121881">
                      <w:pPr>
                        <w:pStyle w:val="ListParagraph"/>
                        <w:numPr>
                          <w:ilvl w:val="0"/>
                          <w:numId w:val="7"/>
                        </w:numPr>
                        <w:spacing w:line="276" w:lineRule="auto"/>
                        <w:jc w:val="both"/>
                        <w:rPr>
                          <w:rFonts w:asciiTheme="majorHAnsi" w:hAnsiTheme="majorHAnsi" w:cstheme="majorHAnsi"/>
                          <w:szCs w:val="20"/>
                        </w:rPr>
                      </w:pPr>
                      <w:r w:rsidRPr="00B64E7E">
                        <w:rPr>
                          <w:rFonts w:asciiTheme="majorHAnsi" w:hAnsiTheme="majorHAnsi" w:cstheme="majorHAnsi"/>
                          <w:szCs w:val="20"/>
                        </w:rPr>
                        <w:t xml:space="preserve">SHRI should provide regular STI and cervical cancer screening and enhance sexually exploited women's access to health care services to improve their health. </w:t>
                      </w:r>
                    </w:p>
                    <w:p w14:paraId="52244022" w14:textId="77777777" w:rsidR="00121881" w:rsidRPr="00B64E7E" w:rsidRDefault="00121881" w:rsidP="00121881">
                      <w:pPr>
                        <w:pStyle w:val="ListParagraph"/>
                        <w:numPr>
                          <w:ilvl w:val="0"/>
                          <w:numId w:val="7"/>
                        </w:numPr>
                        <w:spacing w:line="276" w:lineRule="auto"/>
                        <w:jc w:val="both"/>
                        <w:rPr>
                          <w:rFonts w:asciiTheme="majorHAnsi" w:hAnsiTheme="majorHAnsi" w:cstheme="majorHAnsi"/>
                          <w:szCs w:val="20"/>
                        </w:rPr>
                      </w:pPr>
                      <w:r w:rsidRPr="00B64E7E">
                        <w:rPr>
                          <w:rFonts w:asciiTheme="majorHAnsi" w:hAnsiTheme="majorHAnsi" w:cstheme="majorHAnsi"/>
                          <w:szCs w:val="20"/>
                        </w:rPr>
                        <w:t>SHRI should provide psychological counselling to sexually exploited women since most consume alcohol and drugs to engage in prostitution.</w:t>
                      </w:r>
                    </w:p>
                    <w:p w14:paraId="53BD4585" w14:textId="77777777" w:rsidR="00121881" w:rsidRDefault="00121881" w:rsidP="00121881">
                      <w:pPr>
                        <w:pStyle w:val="ListParagraph"/>
                        <w:numPr>
                          <w:ilvl w:val="0"/>
                          <w:numId w:val="7"/>
                        </w:numPr>
                        <w:spacing w:after="0" w:line="276" w:lineRule="auto"/>
                        <w:jc w:val="both"/>
                        <w:rPr>
                          <w:rFonts w:asciiTheme="majorHAnsi" w:hAnsiTheme="majorHAnsi" w:cstheme="majorHAnsi"/>
                          <w:szCs w:val="20"/>
                        </w:rPr>
                      </w:pPr>
                      <w:r w:rsidRPr="00B64E7E">
                        <w:rPr>
                          <w:rFonts w:asciiTheme="majorHAnsi" w:hAnsiTheme="majorHAnsi" w:cstheme="majorHAnsi"/>
                          <w:szCs w:val="20"/>
                        </w:rPr>
                        <w:t xml:space="preserve">SHRI should strengthen sexually exploited women's knowledge of human and sexual and reproductive health rights. </w:t>
                      </w:r>
                    </w:p>
                    <w:p w14:paraId="1B731397" w14:textId="48E08AB0" w:rsidR="00517AC4" w:rsidRPr="00B64E7E" w:rsidRDefault="00517AC4" w:rsidP="00517AC4">
                      <w:pPr>
                        <w:pStyle w:val="ListParagraph"/>
                        <w:numPr>
                          <w:ilvl w:val="0"/>
                          <w:numId w:val="7"/>
                        </w:numPr>
                        <w:spacing w:after="0" w:line="276" w:lineRule="auto"/>
                        <w:jc w:val="both"/>
                        <w:rPr>
                          <w:rFonts w:asciiTheme="majorHAnsi" w:hAnsiTheme="majorHAnsi" w:cstheme="majorHAnsi"/>
                          <w:szCs w:val="20"/>
                        </w:rPr>
                      </w:pPr>
                      <w:r w:rsidRPr="00B64E7E">
                        <w:rPr>
                          <w:rFonts w:asciiTheme="majorHAnsi" w:hAnsiTheme="majorHAnsi" w:cstheme="majorHAnsi"/>
                          <w:szCs w:val="20"/>
                        </w:rPr>
                        <w:t>SHRI should provide skills training for sexually exploited women</w:t>
                      </w:r>
                      <w:r w:rsidR="00032D79">
                        <w:rPr>
                          <w:rFonts w:asciiTheme="majorHAnsi" w:hAnsiTheme="majorHAnsi" w:cstheme="majorHAnsi"/>
                          <w:szCs w:val="20"/>
                          <w:lang w:val="en-GH"/>
                        </w:rPr>
                        <w:t xml:space="preserve"> to pave way for alternative profession</w:t>
                      </w:r>
                      <w:r w:rsidRPr="00B64E7E">
                        <w:rPr>
                          <w:rFonts w:asciiTheme="majorHAnsi" w:hAnsiTheme="majorHAnsi" w:cstheme="majorHAnsi"/>
                          <w:szCs w:val="20"/>
                        </w:rPr>
                        <w:t xml:space="preserve">. </w:t>
                      </w:r>
                    </w:p>
                    <w:p w14:paraId="4DF4DA23" w14:textId="77777777" w:rsidR="00121881" w:rsidRPr="00B64E7E" w:rsidRDefault="00121881" w:rsidP="00121881">
                      <w:pPr>
                        <w:pStyle w:val="ListParagraph"/>
                        <w:numPr>
                          <w:ilvl w:val="0"/>
                          <w:numId w:val="7"/>
                        </w:numPr>
                        <w:spacing w:after="0" w:line="276" w:lineRule="auto"/>
                        <w:jc w:val="both"/>
                        <w:rPr>
                          <w:rFonts w:asciiTheme="majorHAnsi" w:hAnsiTheme="majorHAnsi" w:cstheme="majorHAnsi"/>
                          <w:szCs w:val="20"/>
                        </w:rPr>
                      </w:pPr>
                      <w:r w:rsidRPr="00B64E7E">
                        <w:rPr>
                          <w:rFonts w:asciiTheme="majorHAnsi" w:hAnsiTheme="majorHAnsi" w:cstheme="majorHAnsi"/>
                          <w:szCs w:val="20"/>
                        </w:rPr>
                        <w:t>SHRI should increase sexually exploited women's access to peer educators.</w:t>
                      </w:r>
                    </w:p>
                    <w:p w14:paraId="456152DF" w14:textId="77777777" w:rsidR="00121881" w:rsidRPr="00B64E7E" w:rsidRDefault="00121881" w:rsidP="00121881">
                      <w:pPr>
                        <w:pStyle w:val="ListParagraph"/>
                        <w:numPr>
                          <w:ilvl w:val="0"/>
                          <w:numId w:val="7"/>
                        </w:numPr>
                        <w:spacing w:after="0" w:line="276" w:lineRule="auto"/>
                        <w:jc w:val="both"/>
                        <w:rPr>
                          <w:rFonts w:asciiTheme="majorHAnsi" w:hAnsiTheme="majorHAnsi" w:cstheme="majorHAnsi"/>
                          <w:szCs w:val="20"/>
                        </w:rPr>
                      </w:pPr>
                      <w:r w:rsidRPr="00B64E7E">
                        <w:rPr>
                          <w:rFonts w:asciiTheme="majorHAnsi" w:hAnsiTheme="majorHAnsi" w:cstheme="majorHAnsi"/>
                          <w:szCs w:val="20"/>
                        </w:rPr>
                        <w:t>SHRI should provide both male and female condoms to sexually exploited women.</w:t>
                      </w:r>
                    </w:p>
                    <w:p w14:paraId="163BC9F2" w14:textId="77777777" w:rsidR="00121881" w:rsidRDefault="00121881" w:rsidP="00121881">
                      <w:pPr>
                        <w:jc w:val="both"/>
                        <w:rPr>
                          <w:rFonts w:asciiTheme="majorHAnsi" w:hAnsiTheme="majorHAnsi" w:cstheme="majorHAnsi"/>
                          <w:szCs w:val="20"/>
                        </w:rPr>
                      </w:pPr>
                    </w:p>
                    <w:p w14:paraId="5A2AD7F7" w14:textId="77777777" w:rsidR="00121881" w:rsidRDefault="00121881" w:rsidP="00121881">
                      <w:pPr>
                        <w:jc w:val="both"/>
                        <w:rPr>
                          <w:rFonts w:asciiTheme="majorHAnsi" w:hAnsiTheme="majorHAnsi" w:cstheme="majorHAnsi"/>
                          <w:szCs w:val="20"/>
                        </w:rPr>
                      </w:pPr>
                    </w:p>
                    <w:p w14:paraId="3AF56D7C" w14:textId="77777777" w:rsidR="00121881" w:rsidRDefault="00121881" w:rsidP="00121881">
                      <w:pPr>
                        <w:jc w:val="both"/>
                        <w:rPr>
                          <w:rFonts w:asciiTheme="majorHAnsi" w:hAnsiTheme="majorHAnsi" w:cstheme="majorHAnsi"/>
                          <w:szCs w:val="20"/>
                        </w:rPr>
                      </w:pPr>
                    </w:p>
                    <w:p w14:paraId="6D6FF446" w14:textId="77777777" w:rsidR="00121881" w:rsidRDefault="00121881" w:rsidP="00121881">
                      <w:pPr>
                        <w:jc w:val="both"/>
                        <w:rPr>
                          <w:rFonts w:asciiTheme="majorHAnsi" w:hAnsiTheme="majorHAnsi" w:cstheme="majorHAnsi"/>
                          <w:szCs w:val="20"/>
                        </w:rPr>
                      </w:pPr>
                    </w:p>
                    <w:p w14:paraId="0EA51CD8" w14:textId="77777777" w:rsidR="00121881" w:rsidRDefault="00121881" w:rsidP="00121881">
                      <w:pPr>
                        <w:jc w:val="both"/>
                        <w:rPr>
                          <w:rFonts w:asciiTheme="majorHAnsi" w:hAnsiTheme="majorHAnsi" w:cstheme="majorHAnsi"/>
                          <w:szCs w:val="20"/>
                        </w:rPr>
                      </w:pPr>
                    </w:p>
                    <w:p w14:paraId="7579322B" w14:textId="77777777" w:rsidR="00121881" w:rsidRPr="00B64E7E" w:rsidRDefault="00121881" w:rsidP="00121881">
                      <w:pPr>
                        <w:jc w:val="both"/>
                        <w:rPr>
                          <w:rFonts w:asciiTheme="majorHAnsi" w:hAnsiTheme="majorHAnsi" w:cstheme="majorHAnsi"/>
                          <w:szCs w:val="20"/>
                        </w:rPr>
                      </w:pPr>
                    </w:p>
                    <w:p w14:paraId="5E013EF6" w14:textId="77777777" w:rsidR="00B90C3D" w:rsidRDefault="00B90C3D" w:rsidP="00B90C3D">
                      <w:pPr>
                        <w:jc w:val="center"/>
                      </w:pPr>
                    </w:p>
                  </w:txbxContent>
                </v:textbox>
                <w10:wrap type="square" anchorx="margin"/>
              </v:rect>
            </w:pict>
          </mc:Fallback>
        </mc:AlternateContent>
      </w:r>
    </w:p>
    <w:p w14:paraId="6FD939D8" w14:textId="1245B0DE" w:rsidR="0086067F" w:rsidRDefault="0086067F" w:rsidP="00191293">
      <w:pPr>
        <w:pStyle w:val="Heading3"/>
      </w:pPr>
      <w:r w:rsidRPr="00191293">
        <w:t>Acknowledgements</w:t>
      </w:r>
    </w:p>
    <w:p w14:paraId="7B8CF6D2" w14:textId="6507F87D" w:rsidR="0086067F" w:rsidRDefault="00121881" w:rsidP="00E33C38">
      <w:pPr>
        <w:pStyle w:val="NoSpacing"/>
      </w:pPr>
      <w:r>
        <w:t xml:space="preserve">We are grateful to all </w:t>
      </w:r>
      <w:r w:rsidR="0078668F">
        <w:t>the participants</w:t>
      </w:r>
      <w:r>
        <w:t xml:space="preserve"> in this study. We are also thankful to all donors who made this project a reality.</w:t>
      </w:r>
    </w:p>
    <w:p w14:paraId="69E5D118" w14:textId="03250472" w:rsidR="00DF13F0" w:rsidRPr="00FF507B" w:rsidRDefault="00DF13F0" w:rsidP="00E33C38">
      <w:pPr>
        <w:pStyle w:val="NoSpacing"/>
      </w:pPr>
    </w:p>
    <w:p w14:paraId="43B1B4F8" w14:textId="77777777" w:rsidR="00121881" w:rsidRDefault="00121881">
      <w:pPr>
        <w:rPr>
          <w:b/>
        </w:rPr>
      </w:pPr>
    </w:p>
    <w:p w14:paraId="00BCA28E" w14:textId="727A6BB4" w:rsidR="00DF13F0" w:rsidRDefault="00DF13F0">
      <w:r w:rsidRPr="00DF13F0">
        <w:rPr>
          <w:b/>
        </w:rPr>
        <w:t>Publication details:</w:t>
      </w:r>
      <w:r>
        <w:t xml:space="preserve"> </w:t>
      </w:r>
      <w:r w:rsidRPr="00DF13F0">
        <w:t>©</w:t>
      </w:r>
      <w:r w:rsidR="00121881" w:rsidRPr="00121881">
        <w:t xml:space="preserve"> </w:t>
      </w:r>
      <w:r w:rsidR="00121881">
        <w:t xml:space="preserve">SCEF, </w:t>
      </w:r>
      <w:r w:rsidR="00FC55B4">
        <w:t>s</w:t>
      </w:r>
      <w:r w:rsidR="00121881">
        <w:t xml:space="preserve">end a </w:t>
      </w:r>
      <w:r w:rsidR="00FC55B4">
        <w:t>s</w:t>
      </w:r>
      <w:r w:rsidR="00121881">
        <w:t xml:space="preserve">mile </w:t>
      </w:r>
      <w:proofErr w:type="spellStart"/>
      <w:r w:rsidR="00121881">
        <w:t>e.</w:t>
      </w:r>
      <w:r w:rsidR="00576B1A">
        <w:t>V</w:t>
      </w:r>
      <w:r w:rsidR="00121881">
        <w:t>.</w:t>
      </w:r>
      <w:proofErr w:type="spellEnd"/>
      <w:r>
        <w:t xml:space="preserve">, </w:t>
      </w:r>
      <w:r w:rsidR="00FC55B4">
        <w:t xml:space="preserve">October </w:t>
      </w:r>
      <w:r w:rsidR="00121881">
        <w:t>2024</w:t>
      </w:r>
      <w:r>
        <w:t>.</w:t>
      </w:r>
    </w:p>
    <w:p w14:paraId="2D116880" w14:textId="77777777" w:rsidR="00436B5E" w:rsidRDefault="00436B5E"/>
    <w:p w14:paraId="733F89C9" w14:textId="034D6E2B" w:rsidR="00121881" w:rsidRDefault="00436B5E">
      <w:r>
        <w:rPr>
          <w:noProof/>
        </w:rPr>
        <w:drawing>
          <wp:inline distT="0" distB="0" distL="0" distR="0" wp14:anchorId="2A9EF2A8" wp14:editId="2ECFCFAE">
            <wp:extent cx="1514475" cy="74295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4475" cy="742950"/>
                    </a:xfrm>
                    <a:prstGeom prst="rect">
                      <a:avLst/>
                    </a:prstGeom>
                    <a:noFill/>
                    <a:ln>
                      <a:noFill/>
                    </a:ln>
                  </pic:spPr>
                </pic:pic>
              </a:graphicData>
            </a:graphic>
          </wp:inline>
        </w:drawing>
      </w:r>
      <w:r>
        <w:tab/>
      </w:r>
      <w:r>
        <w:tab/>
      </w:r>
      <w:r>
        <w:rPr>
          <w:noProof/>
        </w:rPr>
        <w:drawing>
          <wp:inline distT="0" distB="0" distL="0" distR="0" wp14:anchorId="4C8829A2" wp14:editId="1EB206AB">
            <wp:extent cx="1714500" cy="7334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733425"/>
                    </a:xfrm>
                    <a:prstGeom prst="rect">
                      <a:avLst/>
                    </a:prstGeom>
                    <a:noFill/>
                    <a:ln>
                      <a:noFill/>
                    </a:ln>
                  </pic:spPr>
                </pic:pic>
              </a:graphicData>
            </a:graphic>
          </wp:inline>
        </w:drawing>
      </w:r>
    </w:p>
    <w:p w14:paraId="7C0DD447" w14:textId="64155B62" w:rsidR="00121881" w:rsidRDefault="00121881">
      <w:r>
        <w:tab/>
      </w:r>
      <w:r>
        <w:tab/>
        <w:t xml:space="preserve">            </w:t>
      </w:r>
    </w:p>
    <w:sectPr w:rsidR="00121881" w:rsidSect="00FD6BC3">
      <w:head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F94DD" w14:textId="77777777" w:rsidR="00AB2AA8" w:rsidRDefault="00AB2AA8" w:rsidP="008130E9">
      <w:pPr>
        <w:spacing w:after="0" w:line="240" w:lineRule="auto"/>
      </w:pPr>
      <w:r>
        <w:separator/>
      </w:r>
    </w:p>
  </w:endnote>
  <w:endnote w:type="continuationSeparator" w:id="0">
    <w:p w14:paraId="6E169967" w14:textId="77777777" w:rsidR="00AB2AA8" w:rsidRDefault="00AB2AA8" w:rsidP="0081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B01E3" w14:textId="77777777" w:rsidR="00AB2AA8" w:rsidRDefault="00AB2AA8" w:rsidP="008130E9">
      <w:pPr>
        <w:spacing w:after="0" w:line="240" w:lineRule="auto"/>
      </w:pPr>
      <w:r>
        <w:separator/>
      </w:r>
    </w:p>
  </w:footnote>
  <w:footnote w:type="continuationSeparator" w:id="0">
    <w:p w14:paraId="54C3195B" w14:textId="77777777" w:rsidR="00AB2AA8" w:rsidRDefault="00AB2AA8" w:rsidP="0081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80FF" w14:textId="77777777" w:rsidR="00DF13F0" w:rsidRDefault="00DF13F0" w:rsidP="00DF13F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8C54" w14:textId="6D7A3E3A" w:rsidR="00DF13F0" w:rsidRDefault="00A96BEF">
    <w:pPr>
      <w:pStyle w:val="Header"/>
    </w:pPr>
    <w:r>
      <w:rPr>
        <w:noProof/>
        <w:lang w:eastAsia="en-GB"/>
      </w:rPr>
      <mc:AlternateContent>
        <mc:Choice Requires="wps">
          <w:drawing>
            <wp:anchor distT="4294967295" distB="4294967295" distL="114300" distR="114300" simplePos="0" relativeHeight="251662336" behindDoc="0" locked="0" layoutInCell="1" allowOverlap="1" wp14:anchorId="7C43D41B" wp14:editId="05B21DCD">
              <wp:simplePos x="0" y="0"/>
              <wp:positionH relativeFrom="column">
                <wp:posOffset>58420</wp:posOffset>
              </wp:positionH>
              <wp:positionV relativeFrom="paragraph">
                <wp:posOffset>814704</wp:posOffset>
              </wp:positionV>
              <wp:extent cx="5800725" cy="0"/>
              <wp:effectExtent l="0" t="0" r="0" b="0"/>
              <wp:wrapNone/>
              <wp:docPr id="5107812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0725" cy="0"/>
                      </a:xfrm>
                      <a:prstGeom prst="line">
                        <a:avLst/>
                      </a:prstGeom>
                      <a:ln>
                        <a:solidFill>
                          <a:srgbClr val="5953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0224F7D"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4.15pt" to="461.35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" strokecolor="#595347" strokeweight=".5pt">
              <v:stroke joinstyle="miter"/>
              <o:lock v:ext="edit" shapetype="f"/>
            </v:line>
          </w:pict>
        </mc:Fallback>
      </mc:AlternateContent>
    </w:r>
    <w:r>
      <w:rPr>
        <w:noProof/>
        <w:lang w:eastAsia="en-GB"/>
      </w:rPr>
      <mc:AlternateContent>
        <mc:Choice Requires="wps">
          <w:drawing>
            <wp:anchor distT="0" distB="0" distL="114300" distR="114300" simplePos="0" relativeHeight="251661312" behindDoc="0" locked="0" layoutInCell="1" allowOverlap="1" wp14:anchorId="512D05D2" wp14:editId="736FE7DF">
              <wp:simplePos x="0" y="0"/>
              <wp:positionH relativeFrom="margin">
                <wp:posOffset>73025</wp:posOffset>
              </wp:positionH>
              <wp:positionV relativeFrom="paragraph">
                <wp:posOffset>-100965</wp:posOffset>
              </wp:positionV>
              <wp:extent cx="3400425" cy="11245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0425" cy="1124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DDF1F9" w14:textId="301EDEE6" w:rsidR="00DF13F0" w:rsidRDefault="00DF13F0" w:rsidP="00FD6BC3">
                          <w:pPr>
                            <w:pStyle w:val="Heading1"/>
                          </w:pPr>
                          <w:r>
                            <w:rPr>
                              <w:b/>
                            </w:rPr>
                            <w:t xml:space="preserve">Policy </w:t>
                          </w:r>
                          <w:r w:rsidR="00B90C3D">
                            <w:rPr>
                              <w:b/>
                            </w:rPr>
                            <w:t>B</w:t>
                          </w:r>
                          <w:r>
                            <w:rPr>
                              <w:b/>
                            </w:rPr>
                            <w:t>rief</w:t>
                          </w:r>
                          <w:r>
                            <w:t xml:space="preserve"> </w:t>
                          </w:r>
                          <w:r>
                            <w:br/>
                          </w:r>
                          <w:r w:rsidR="00576B1A">
                            <w:t>9</w:t>
                          </w:r>
                          <w:r w:rsidR="00B90C3D">
                            <w:t xml:space="preserve"> </w:t>
                          </w:r>
                          <w:r w:rsidR="00C47ED3">
                            <w:t xml:space="preserve">October </w:t>
                          </w:r>
                          <w:r w:rsidR="00B90C3D">
                            <w:t>2024</w:t>
                          </w:r>
                        </w:p>
                        <w:p w14:paraId="7998AFBA" w14:textId="77777777" w:rsidR="00DF13F0" w:rsidRDefault="00DF13F0" w:rsidP="00FD6B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512D05D2" id="_x0000_t202" coordsize="21600,21600" o:spt="202" path="m,l,21600r21600,l21600,xe">
              <v:stroke joinstyle="miter"/>
              <v:path gradientshapeok="t" o:connecttype="rect"/>
            </v:shapetype>
            <v:shape id="Text Box 2" o:spid="_x0000_s1030" type="#_x0000_t202" style="position:absolute;margin-left:5.75pt;margin-top:-7.95pt;width:267.75pt;height:88.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" fillcolor="white [3201]" stroked="f" strokeweight=".5pt">
              <v:textbox>
                <w:txbxContent>
                  <w:p w14:paraId="4CDDF1F9" w14:textId="301EDEE6" w:rsidR="00DF13F0" w:rsidRDefault="00DF13F0" w:rsidP="00FD6BC3">
                    <w:pPr>
                      <w:pStyle w:val="Heading1"/>
                    </w:pPr>
                    <w:r>
                      <w:rPr>
                        <w:b/>
                      </w:rPr>
                      <w:t xml:space="preserve">Policy </w:t>
                    </w:r>
                    <w:r w:rsidR="00B90C3D">
                      <w:rPr>
                        <w:b/>
                      </w:rPr>
                      <w:t>B</w:t>
                    </w:r>
                    <w:r>
                      <w:rPr>
                        <w:b/>
                      </w:rPr>
                      <w:t>rief</w:t>
                    </w:r>
                    <w:r>
                      <w:t xml:space="preserve"> </w:t>
                    </w:r>
                    <w:r>
                      <w:br/>
                    </w:r>
                    <w:r w:rsidR="00576B1A">
                      <w:t>9</w:t>
                    </w:r>
                    <w:r w:rsidR="00B90C3D">
                      <w:t xml:space="preserve"> </w:t>
                    </w:r>
                    <w:r w:rsidR="00C47ED3">
                      <w:t xml:space="preserve">October </w:t>
                    </w:r>
                    <w:r w:rsidR="00B90C3D">
                      <w:t>2024</w:t>
                    </w:r>
                  </w:p>
                  <w:p w14:paraId="7998AFBA" w14:textId="77777777" w:rsidR="00DF13F0" w:rsidRDefault="00DF13F0" w:rsidP="00FD6BC3"/>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E28"/>
    <w:multiLevelType w:val="hybridMultilevel"/>
    <w:tmpl w:val="C9624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67753"/>
    <w:multiLevelType w:val="hybridMultilevel"/>
    <w:tmpl w:val="ED24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14F2A"/>
    <w:multiLevelType w:val="hybridMultilevel"/>
    <w:tmpl w:val="86FAA6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FB19E6"/>
    <w:multiLevelType w:val="hybridMultilevel"/>
    <w:tmpl w:val="871CA4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9B2D6F"/>
    <w:multiLevelType w:val="hybridMultilevel"/>
    <w:tmpl w:val="B7AA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4F6BC2"/>
    <w:multiLevelType w:val="hybridMultilevel"/>
    <w:tmpl w:val="819E2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9860A4"/>
    <w:multiLevelType w:val="hybridMultilevel"/>
    <w:tmpl w:val="5FD25B94"/>
    <w:lvl w:ilvl="0" w:tplc="04090005">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SzNLcwMjcxs7QwNjFW0lEKTi0uzszPAykwrgUAp8MqPywAAAA="/>
  </w:docVars>
  <w:rsids>
    <w:rsidRoot w:val="0086067F"/>
    <w:rsid w:val="000075F4"/>
    <w:rsid w:val="00022F5D"/>
    <w:rsid w:val="00032D79"/>
    <w:rsid w:val="001115D5"/>
    <w:rsid w:val="00121881"/>
    <w:rsid w:val="00191293"/>
    <w:rsid w:val="001F03DB"/>
    <w:rsid w:val="0023061E"/>
    <w:rsid w:val="0028375E"/>
    <w:rsid w:val="002D0238"/>
    <w:rsid w:val="00375E25"/>
    <w:rsid w:val="0038170B"/>
    <w:rsid w:val="004054FB"/>
    <w:rsid w:val="00436B5E"/>
    <w:rsid w:val="00437579"/>
    <w:rsid w:val="004D6A6C"/>
    <w:rsid w:val="00506FF0"/>
    <w:rsid w:val="00517AC4"/>
    <w:rsid w:val="00520C8D"/>
    <w:rsid w:val="00576657"/>
    <w:rsid w:val="00576B1A"/>
    <w:rsid w:val="005F692D"/>
    <w:rsid w:val="006130D5"/>
    <w:rsid w:val="0065631F"/>
    <w:rsid w:val="006A3F03"/>
    <w:rsid w:val="007222FF"/>
    <w:rsid w:val="007334C4"/>
    <w:rsid w:val="00747FA0"/>
    <w:rsid w:val="0077362B"/>
    <w:rsid w:val="0078668F"/>
    <w:rsid w:val="007D1015"/>
    <w:rsid w:val="008130E9"/>
    <w:rsid w:val="0086067F"/>
    <w:rsid w:val="008D1C1B"/>
    <w:rsid w:val="008D4709"/>
    <w:rsid w:val="0097223B"/>
    <w:rsid w:val="009B5BB6"/>
    <w:rsid w:val="009C3734"/>
    <w:rsid w:val="00A3628C"/>
    <w:rsid w:val="00A80943"/>
    <w:rsid w:val="00A96BEF"/>
    <w:rsid w:val="00AB2AA8"/>
    <w:rsid w:val="00AE379C"/>
    <w:rsid w:val="00AF7516"/>
    <w:rsid w:val="00B7459A"/>
    <w:rsid w:val="00B7719A"/>
    <w:rsid w:val="00B90C3D"/>
    <w:rsid w:val="00BA14B0"/>
    <w:rsid w:val="00BF583A"/>
    <w:rsid w:val="00C15860"/>
    <w:rsid w:val="00C2353E"/>
    <w:rsid w:val="00C36FDD"/>
    <w:rsid w:val="00C43931"/>
    <w:rsid w:val="00C448CA"/>
    <w:rsid w:val="00C47ED3"/>
    <w:rsid w:val="00C56156"/>
    <w:rsid w:val="00CC2C01"/>
    <w:rsid w:val="00CD527F"/>
    <w:rsid w:val="00D9166D"/>
    <w:rsid w:val="00DF13F0"/>
    <w:rsid w:val="00E310D2"/>
    <w:rsid w:val="00E33C38"/>
    <w:rsid w:val="00E80AB8"/>
    <w:rsid w:val="00EB02CB"/>
    <w:rsid w:val="00FA492A"/>
    <w:rsid w:val="00FB3CCF"/>
    <w:rsid w:val="00FC55B4"/>
    <w:rsid w:val="00FD6B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5D93C"/>
  <w15:docId w15:val="{DFC76D5B-1757-41D3-95F9-AF051CAE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67F"/>
    <w:rPr>
      <w:rFonts w:ascii="Calibri Light" w:hAnsi="Calibri Light"/>
      <w:color w:val="595347"/>
      <w:sz w:val="20"/>
    </w:rPr>
  </w:style>
  <w:style w:type="paragraph" w:styleId="Heading1">
    <w:name w:val="heading 1"/>
    <w:basedOn w:val="Normal"/>
    <w:next w:val="Normal"/>
    <w:link w:val="Heading1Char"/>
    <w:uiPriority w:val="9"/>
    <w:qFormat/>
    <w:rsid w:val="00191293"/>
    <w:pPr>
      <w:keepNext/>
      <w:keepLines/>
      <w:spacing w:before="240" w:after="0"/>
      <w:outlineLvl w:val="0"/>
    </w:pPr>
    <w:rPr>
      <w:rFonts w:ascii="Franklin Gothic Medium Cond" w:eastAsiaTheme="majorEastAsia" w:hAnsi="Franklin Gothic Medium Cond" w:cstheme="majorBidi"/>
      <w:color w:val="C45911" w:themeColor="accent2" w:themeShade="BF"/>
      <w:sz w:val="36"/>
      <w:szCs w:val="32"/>
    </w:rPr>
  </w:style>
  <w:style w:type="paragraph" w:styleId="Heading2">
    <w:name w:val="heading 2"/>
    <w:basedOn w:val="Normal"/>
    <w:next w:val="Normal"/>
    <w:link w:val="Heading2Char"/>
    <w:uiPriority w:val="9"/>
    <w:unhideWhenUsed/>
    <w:qFormat/>
    <w:rsid w:val="00191293"/>
    <w:pPr>
      <w:keepNext/>
      <w:keepLines/>
      <w:spacing w:before="240" w:after="0"/>
      <w:outlineLvl w:val="1"/>
    </w:pPr>
    <w:rPr>
      <w:rFonts w:ascii="Franklin Gothic Medium Cond" w:eastAsiaTheme="majorEastAsia" w:hAnsi="Franklin Gothic Medium Cond" w:cstheme="majorBidi"/>
      <w:color w:val="C45911" w:themeColor="accent2" w:themeShade="BF"/>
      <w:sz w:val="28"/>
      <w:szCs w:val="26"/>
    </w:rPr>
  </w:style>
  <w:style w:type="paragraph" w:styleId="Heading3">
    <w:name w:val="heading 3"/>
    <w:basedOn w:val="Normal"/>
    <w:next w:val="Normal"/>
    <w:link w:val="Heading3Char"/>
    <w:uiPriority w:val="9"/>
    <w:unhideWhenUsed/>
    <w:qFormat/>
    <w:rsid w:val="00191293"/>
    <w:pPr>
      <w:keepNext/>
      <w:keepLines/>
      <w:spacing w:before="40" w:after="0"/>
      <w:outlineLvl w:val="2"/>
    </w:pPr>
    <w:rPr>
      <w:rFonts w:ascii="Franklin Gothic Demi Cond" w:eastAsiaTheme="majorEastAsia" w:hAnsi="Franklin Gothic Demi Cond" w:cstheme="majorBidi"/>
      <w:color w:val="ED7D31" w:themeColor="accent2"/>
      <w:sz w:val="24"/>
      <w:szCs w:val="24"/>
    </w:rPr>
  </w:style>
  <w:style w:type="paragraph" w:styleId="Heading4">
    <w:name w:val="heading 4"/>
    <w:basedOn w:val="Normal"/>
    <w:next w:val="Normal"/>
    <w:link w:val="Heading4Char"/>
    <w:uiPriority w:val="9"/>
    <w:semiHidden/>
    <w:unhideWhenUsed/>
    <w:qFormat/>
    <w:rsid w:val="00191293"/>
    <w:pPr>
      <w:keepNext/>
      <w:keepLines/>
      <w:spacing w:before="40" w:after="0"/>
      <w:outlineLvl w:val="3"/>
    </w:pPr>
    <w:rPr>
      <w:rFonts w:ascii="Franklin Gothic Book" w:eastAsiaTheme="majorEastAsia" w:hAnsi="Franklin Gothic Book" w:cstheme="majorBidi"/>
      <w:b/>
      <w:i/>
      <w:iCs/>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293"/>
    <w:rPr>
      <w:rFonts w:ascii="Franklin Gothic Medium Cond" w:eastAsiaTheme="majorEastAsia" w:hAnsi="Franklin Gothic Medium Cond" w:cstheme="majorBidi"/>
      <w:color w:val="C45911" w:themeColor="accent2" w:themeShade="BF"/>
      <w:sz w:val="36"/>
      <w:szCs w:val="32"/>
    </w:rPr>
  </w:style>
  <w:style w:type="character" w:customStyle="1" w:styleId="Heading2Char">
    <w:name w:val="Heading 2 Char"/>
    <w:basedOn w:val="DefaultParagraphFont"/>
    <w:link w:val="Heading2"/>
    <w:uiPriority w:val="9"/>
    <w:rsid w:val="00191293"/>
    <w:rPr>
      <w:rFonts w:ascii="Franklin Gothic Medium Cond" w:eastAsiaTheme="majorEastAsia" w:hAnsi="Franklin Gothic Medium Cond" w:cstheme="majorBidi"/>
      <w:color w:val="C45911" w:themeColor="accent2" w:themeShade="BF"/>
      <w:sz w:val="28"/>
      <w:szCs w:val="26"/>
    </w:rPr>
  </w:style>
  <w:style w:type="paragraph" w:styleId="ListParagraph">
    <w:name w:val="List Paragraph"/>
    <w:basedOn w:val="Normal"/>
    <w:uiPriority w:val="34"/>
    <w:qFormat/>
    <w:rsid w:val="0086067F"/>
    <w:pPr>
      <w:ind w:left="720"/>
      <w:contextualSpacing/>
    </w:pPr>
  </w:style>
  <w:style w:type="character" w:styleId="CommentReference">
    <w:name w:val="annotation reference"/>
    <w:basedOn w:val="DefaultParagraphFont"/>
    <w:uiPriority w:val="99"/>
    <w:semiHidden/>
    <w:unhideWhenUsed/>
    <w:rsid w:val="0086067F"/>
    <w:rPr>
      <w:sz w:val="16"/>
      <w:szCs w:val="16"/>
    </w:rPr>
  </w:style>
  <w:style w:type="paragraph" w:styleId="CommentText">
    <w:name w:val="annotation text"/>
    <w:basedOn w:val="Normal"/>
    <w:link w:val="CommentTextChar"/>
    <w:uiPriority w:val="99"/>
    <w:semiHidden/>
    <w:unhideWhenUsed/>
    <w:rsid w:val="0086067F"/>
    <w:pPr>
      <w:spacing w:line="240" w:lineRule="auto"/>
    </w:pPr>
    <w:rPr>
      <w:szCs w:val="20"/>
    </w:rPr>
  </w:style>
  <w:style w:type="character" w:customStyle="1" w:styleId="CommentTextChar">
    <w:name w:val="Comment Text Char"/>
    <w:basedOn w:val="DefaultParagraphFont"/>
    <w:link w:val="CommentText"/>
    <w:uiPriority w:val="99"/>
    <w:semiHidden/>
    <w:rsid w:val="0086067F"/>
    <w:rPr>
      <w:rFonts w:ascii="Calibri Light" w:hAnsi="Calibri Light"/>
      <w:color w:val="595347"/>
      <w:sz w:val="20"/>
      <w:szCs w:val="20"/>
    </w:rPr>
  </w:style>
  <w:style w:type="paragraph" w:styleId="Title">
    <w:name w:val="Title"/>
    <w:basedOn w:val="Normal"/>
    <w:next w:val="Normal"/>
    <w:link w:val="TitleChar"/>
    <w:uiPriority w:val="10"/>
    <w:qFormat/>
    <w:rsid w:val="0086067F"/>
    <w:pPr>
      <w:spacing w:after="0" w:line="240" w:lineRule="auto"/>
      <w:contextualSpacing/>
    </w:pPr>
    <w:rPr>
      <w:rFonts w:ascii="Franklin Gothic Medium Cond" w:eastAsiaTheme="majorEastAsia" w:hAnsi="Franklin Gothic Medium Cond" w:cstheme="majorBidi"/>
      <w:color w:val="EF7C00"/>
      <w:spacing w:val="-10"/>
      <w:kern w:val="28"/>
      <w:sz w:val="72"/>
      <w:szCs w:val="56"/>
    </w:rPr>
  </w:style>
  <w:style w:type="character" w:customStyle="1" w:styleId="TitleChar">
    <w:name w:val="Title Char"/>
    <w:basedOn w:val="DefaultParagraphFont"/>
    <w:link w:val="Title"/>
    <w:uiPriority w:val="10"/>
    <w:rsid w:val="0086067F"/>
    <w:rPr>
      <w:rFonts w:ascii="Franklin Gothic Medium Cond" w:eastAsiaTheme="majorEastAsia" w:hAnsi="Franklin Gothic Medium Cond" w:cstheme="majorBidi"/>
      <w:color w:val="EF7C00"/>
      <w:spacing w:val="-10"/>
      <w:kern w:val="28"/>
      <w:sz w:val="72"/>
      <w:szCs w:val="56"/>
    </w:rPr>
  </w:style>
  <w:style w:type="paragraph" w:styleId="Header">
    <w:name w:val="header"/>
    <w:basedOn w:val="Normal"/>
    <w:link w:val="HeaderChar"/>
    <w:uiPriority w:val="99"/>
    <w:unhideWhenUsed/>
    <w:rsid w:val="008606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67F"/>
    <w:rPr>
      <w:rFonts w:ascii="Calibri Light" w:hAnsi="Calibri Light"/>
      <w:color w:val="595347"/>
      <w:sz w:val="20"/>
    </w:rPr>
  </w:style>
  <w:style w:type="paragraph" w:styleId="Footer">
    <w:name w:val="footer"/>
    <w:basedOn w:val="Normal"/>
    <w:link w:val="FooterChar"/>
    <w:uiPriority w:val="99"/>
    <w:unhideWhenUsed/>
    <w:rsid w:val="00860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67F"/>
    <w:rPr>
      <w:rFonts w:ascii="Calibri Light" w:hAnsi="Calibri Light"/>
      <w:color w:val="595347"/>
      <w:sz w:val="20"/>
    </w:rPr>
  </w:style>
  <w:style w:type="table" w:styleId="TableGrid">
    <w:name w:val="Table Grid"/>
    <w:basedOn w:val="TableNormal"/>
    <w:uiPriority w:val="39"/>
    <w:rsid w:val="00860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86067F"/>
    <w:pPr>
      <w:spacing w:before="160" w:after="240" w:line="300" w:lineRule="auto"/>
    </w:pPr>
    <w:rPr>
      <w:rFonts w:eastAsia="Meiryo" w:cs="Times New Roman"/>
      <w:noProof/>
      <w:sz w:val="32"/>
      <w:szCs w:val="32"/>
      <w:lang w:eastAsia="en-GB"/>
    </w:rPr>
  </w:style>
  <w:style w:type="character" w:customStyle="1" w:styleId="QuoteChar">
    <w:name w:val="Quote Char"/>
    <w:basedOn w:val="DefaultParagraphFont"/>
    <w:link w:val="Quote"/>
    <w:uiPriority w:val="29"/>
    <w:rsid w:val="0086067F"/>
    <w:rPr>
      <w:rFonts w:ascii="Calibri Light" w:eastAsia="Meiryo" w:hAnsi="Calibri Light" w:cs="Times New Roman"/>
      <w:noProof/>
      <w:color w:val="595347"/>
      <w:sz w:val="32"/>
      <w:szCs w:val="32"/>
      <w:lang w:eastAsia="en-GB"/>
    </w:rPr>
  </w:style>
  <w:style w:type="paragraph" w:styleId="BalloonText">
    <w:name w:val="Balloon Text"/>
    <w:basedOn w:val="Normal"/>
    <w:link w:val="BalloonTextChar"/>
    <w:uiPriority w:val="99"/>
    <w:semiHidden/>
    <w:unhideWhenUsed/>
    <w:rsid w:val="00860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67F"/>
    <w:rPr>
      <w:rFonts w:ascii="Segoe UI" w:hAnsi="Segoe UI" w:cs="Segoe UI"/>
      <w:color w:val="595347"/>
      <w:sz w:val="18"/>
      <w:szCs w:val="18"/>
    </w:rPr>
  </w:style>
  <w:style w:type="character" w:customStyle="1" w:styleId="Heading3Char">
    <w:name w:val="Heading 3 Char"/>
    <w:basedOn w:val="DefaultParagraphFont"/>
    <w:link w:val="Heading3"/>
    <w:uiPriority w:val="9"/>
    <w:rsid w:val="00191293"/>
    <w:rPr>
      <w:rFonts w:ascii="Franklin Gothic Demi Cond" w:eastAsiaTheme="majorEastAsia" w:hAnsi="Franklin Gothic Demi Cond" w:cstheme="majorBidi"/>
      <w:color w:val="ED7D31" w:themeColor="accent2"/>
      <w:sz w:val="24"/>
      <w:szCs w:val="24"/>
    </w:rPr>
  </w:style>
  <w:style w:type="character" w:customStyle="1" w:styleId="Heading4Char">
    <w:name w:val="Heading 4 Char"/>
    <w:basedOn w:val="DefaultParagraphFont"/>
    <w:link w:val="Heading4"/>
    <w:uiPriority w:val="9"/>
    <w:semiHidden/>
    <w:rsid w:val="00191293"/>
    <w:rPr>
      <w:rFonts w:ascii="Franklin Gothic Book" w:eastAsiaTheme="majorEastAsia" w:hAnsi="Franklin Gothic Book" w:cstheme="majorBidi"/>
      <w:b/>
      <w:i/>
      <w:iCs/>
      <w:color w:val="ED7D31" w:themeColor="accent2"/>
      <w:sz w:val="20"/>
    </w:rPr>
  </w:style>
  <w:style w:type="paragraph" w:styleId="NoSpacing">
    <w:name w:val="No Spacing"/>
    <w:uiPriority w:val="1"/>
    <w:qFormat/>
    <w:rsid w:val="00E33C38"/>
    <w:pPr>
      <w:spacing w:after="0" w:line="240" w:lineRule="auto"/>
    </w:pPr>
    <w:rPr>
      <w:rFonts w:ascii="Calibri Light" w:hAnsi="Calibri Light"/>
      <w:color w:val="595347"/>
      <w:sz w:val="20"/>
    </w:rPr>
  </w:style>
  <w:style w:type="character" w:styleId="Hyperlink">
    <w:name w:val="Hyperlink"/>
    <w:basedOn w:val="DefaultParagraphFont"/>
    <w:uiPriority w:val="99"/>
    <w:unhideWhenUsed/>
    <w:rsid w:val="004054FB"/>
    <w:rPr>
      <w:color w:val="0563C1" w:themeColor="hyperlink"/>
      <w:u w:val="single"/>
    </w:rPr>
  </w:style>
  <w:style w:type="paragraph" w:styleId="FootnoteText">
    <w:name w:val="footnote text"/>
    <w:basedOn w:val="Normal"/>
    <w:link w:val="FootnoteTextChar"/>
    <w:uiPriority w:val="99"/>
    <w:semiHidden/>
    <w:unhideWhenUsed/>
    <w:rsid w:val="004054FB"/>
    <w:pPr>
      <w:spacing w:after="0" w:line="240" w:lineRule="auto"/>
    </w:pPr>
    <w:rPr>
      <w:szCs w:val="20"/>
    </w:rPr>
  </w:style>
  <w:style w:type="character" w:customStyle="1" w:styleId="FootnoteTextChar">
    <w:name w:val="Footnote Text Char"/>
    <w:basedOn w:val="DefaultParagraphFont"/>
    <w:link w:val="FootnoteText"/>
    <w:uiPriority w:val="99"/>
    <w:semiHidden/>
    <w:rsid w:val="004054FB"/>
    <w:rPr>
      <w:rFonts w:ascii="Calibri Light" w:hAnsi="Calibri Light"/>
      <w:color w:val="595347"/>
      <w:sz w:val="20"/>
      <w:szCs w:val="20"/>
    </w:rPr>
  </w:style>
  <w:style w:type="character" w:styleId="FootnoteReference">
    <w:name w:val="footnote reference"/>
    <w:basedOn w:val="DefaultParagraphFont"/>
    <w:uiPriority w:val="99"/>
    <w:semiHidden/>
    <w:unhideWhenUsed/>
    <w:rsid w:val="004054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E:\Personal%20Documents\SCEF\Sex%20Workers%20Project\Data%20Collected%20-%20August%202023%20Correct%20Data%20Reentered\Graphs%20of%20analy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Personal%20Documents\SCEF\Sex%20Workers%20Project\Data%20Collected%20-%20August%202023%20Correct%20Data%20Reentered\Graphs%20of%20analys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Personal%20Documents\SCEF\Sex%20Workers%20Project\Data%20Collected%20-%20August%202023%20Correct%20Data%20Reentered\Graphs%20of%20analysi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Personal%20Documents\SCEF\Sex%20Workers%20Project\Data%20Collected%20-%20August%202023%20Correct%20Data%20Reentered\Graphs%20of%20analysi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CC00CC"/>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Calibri Light (Headings)"/>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Sheet1!$B$69:$B$80</c:f>
              <c:strCache>
                <c:ptCount val="12"/>
                <c:pt idx="0">
                  <c:v>Condom</c:v>
                </c:pt>
                <c:pt idx="1">
                  <c:v>Condom and Female sterilization</c:v>
                </c:pt>
                <c:pt idx="2">
                  <c:v>Female sterilization</c:v>
                </c:pt>
                <c:pt idx="3">
                  <c:v>Herbal</c:v>
                </c:pt>
                <c:pt idx="4">
                  <c:v>Implant</c:v>
                </c:pt>
                <c:pt idx="5">
                  <c:v>Implant and Condom</c:v>
                </c:pt>
                <c:pt idx="6">
                  <c:v>Injectable contraceptives</c:v>
                </c:pt>
                <c:pt idx="7">
                  <c:v>Injectable contraceptives and Condom</c:v>
                </c:pt>
                <c:pt idx="8">
                  <c:v>IUD</c:v>
                </c:pt>
                <c:pt idx="9">
                  <c:v>No contraception method</c:v>
                </c:pt>
                <c:pt idx="10">
                  <c:v>Oral contraceptives</c:v>
                </c:pt>
                <c:pt idx="11">
                  <c:v>Oral contraceptives and Condom</c:v>
                </c:pt>
              </c:strCache>
            </c:strRef>
          </c:cat>
          <c:val>
            <c:numRef>
              <c:f>Sheet1!$C$69:$C$80</c:f>
              <c:numCache>
                <c:formatCode>###0.0</c:formatCode>
                <c:ptCount val="12"/>
                <c:pt idx="0">
                  <c:v>41.947565543071164</c:v>
                </c:pt>
                <c:pt idx="1">
                  <c:v>0.74906367041198507</c:v>
                </c:pt>
                <c:pt idx="2">
                  <c:v>2.6217228464419478</c:v>
                </c:pt>
                <c:pt idx="3">
                  <c:v>0.8</c:v>
                </c:pt>
                <c:pt idx="4">
                  <c:v>17.228464419475657</c:v>
                </c:pt>
                <c:pt idx="5">
                  <c:v>1.8726591760299627</c:v>
                </c:pt>
                <c:pt idx="6">
                  <c:v>11.985018726591761</c:v>
                </c:pt>
                <c:pt idx="7">
                  <c:v>1.1235955056179776</c:v>
                </c:pt>
                <c:pt idx="8">
                  <c:v>2.6217228464419478</c:v>
                </c:pt>
                <c:pt idx="9">
                  <c:v>11.235955056179774</c:v>
                </c:pt>
                <c:pt idx="10">
                  <c:v>6.3670411985018731</c:v>
                </c:pt>
                <c:pt idx="11">
                  <c:v>1.4981273408239701</c:v>
                </c:pt>
              </c:numCache>
            </c:numRef>
          </c:val>
          <c:extLst>
            <c:ext xmlns:c16="http://schemas.microsoft.com/office/drawing/2014/chart" uri="{C3380CC4-5D6E-409C-BE32-E72D297353CC}">
              <c16:uniqueId val="{00000000-9DC6-4A24-85EF-98CCC024103F}"/>
            </c:ext>
          </c:extLst>
        </c:ser>
        <c:dLbls>
          <c:dLblPos val="outEnd"/>
          <c:showLegendKey val="0"/>
          <c:showVal val="1"/>
          <c:showCatName val="0"/>
          <c:showSerName val="0"/>
          <c:showPercent val="0"/>
          <c:showBubbleSize val="0"/>
        </c:dLbls>
        <c:gapWidth val="182"/>
        <c:axId val="402594640"/>
        <c:axId val="477095168"/>
      </c:barChart>
      <c:catAx>
        <c:axId val="402594640"/>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solidFill>
                    <a:latin typeface="Calibri Light (Headings)"/>
                    <a:ea typeface="+mn-ea"/>
                    <a:cs typeface="Times New Roman" panose="02020603050405020304" pitchFamily="18" charset="0"/>
                  </a:defRPr>
                </a:pPr>
                <a:r>
                  <a:rPr lang="en-GB" b="1"/>
                  <a:t>Contraception methods currently using</a:t>
                </a:r>
                <a:endParaRPr lang="en-US" b="1"/>
              </a:p>
            </c:rich>
          </c:tx>
          <c:layout>
            <c:manualLayout>
              <c:xMode val="edge"/>
              <c:yMode val="edge"/>
              <c:x val="2.0752269779507133E-2"/>
              <c:y val="9.8501817016353979E-2"/>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Calibri Light (Headings)"/>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Calibri Light (Headings)"/>
                <a:ea typeface="+mn-ea"/>
                <a:cs typeface="Times New Roman" panose="02020603050405020304" pitchFamily="18" charset="0"/>
              </a:defRPr>
            </a:pPr>
            <a:endParaRPr lang="en-US"/>
          </a:p>
        </c:txPr>
        <c:crossAx val="477095168"/>
        <c:crosses val="autoZero"/>
        <c:auto val="1"/>
        <c:lblAlgn val="ctr"/>
        <c:lblOffset val="100"/>
        <c:noMultiLvlLbl val="0"/>
      </c:catAx>
      <c:valAx>
        <c:axId val="477095168"/>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solidFill>
                    <a:latin typeface="Calibri Light (Headings)"/>
                    <a:ea typeface="+mn-ea"/>
                    <a:cs typeface="Times New Roman" panose="02020603050405020304" pitchFamily="18" charset="0"/>
                  </a:defRPr>
                </a:pPr>
                <a:r>
                  <a:rPr lang="en-GB" b="1"/>
                  <a:t>Percentage</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Calibri Light (Headings)"/>
                  <a:ea typeface="+mn-ea"/>
                  <a:cs typeface="Times New Roman" panose="02020603050405020304" pitchFamily="18"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Calibri Light (Headings)"/>
                <a:ea typeface="+mn-ea"/>
                <a:cs typeface="Times New Roman" panose="02020603050405020304" pitchFamily="18" charset="0"/>
              </a:defRPr>
            </a:pPr>
            <a:endParaRPr lang="en-US"/>
          </a:p>
        </c:txPr>
        <c:crossAx val="402594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chemeClr val="tx1"/>
          </a:solidFill>
          <a:latin typeface="Calibri Light (Headings)"/>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Sheet1!$B$83</c:f>
              <c:strCache>
                <c:ptCount val="1"/>
                <c:pt idx="0">
                  <c:v>Yes</c:v>
                </c:pt>
              </c:strCache>
            </c:strRef>
          </c:tx>
          <c:spPr>
            <a:solidFill>
              <a:srgbClr val="00B0F0"/>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Calibri Light (Headings)"/>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Sheet1!$A$84:$A$85</c:f>
              <c:strCache>
                <c:ptCount val="2"/>
                <c:pt idx="0">
                  <c:v>Ever tested of cervical cancer</c:v>
                </c:pt>
                <c:pt idx="1">
                  <c:v>Ever had forced sex during your work</c:v>
                </c:pt>
              </c:strCache>
            </c:strRef>
          </c:cat>
          <c:val>
            <c:numRef>
              <c:f>Sheet1!$B$84:$B$85</c:f>
              <c:numCache>
                <c:formatCode>General</c:formatCode>
                <c:ptCount val="2"/>
                <c:pt idx="0">
                  <c:v>13.5</c:v>
                </c:pt>
                <c:pt idx="1">
                  <c:v>40.1</c:v>
                </c:pt>
              </c:numCache>
            </c:numRef>
          </c:val>
          <c:extLst>
            <c:ext xmlns:c16="http://schemas.microsoft.com/office/drawing/2014/chart" uri="{C3380CC4-5D6E-409C-BE32-E72D297353CC}">
              <c16:uniqueId val="{00000000-3656-4559-AF4D-34CF8B041FB9}"/>
            </c:ext>
          </c:extLst>
        </c:ser>
        <c:ser>
          <c:idx val="1"/>
          <c:order val="1"/>
          <c:tx>
            <c:strRef>
              <c:f>Sheet1!$C$83</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Calibri Light (Headings)"/>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Sheet1!$A$84:$A$85</c:f>
              <c:strCache>
                <c:ptCount val="2"/>
                <c:pt idx="0">
                  <c:v>Ever tested of cervical cancer</c:v>
                </c:pt>
                <c:pt idx="1">
                  <c:v>Ever had forced sex during your work</c:v>
                </c:pt>
              </c:strCache>
            </c:strRef>
          </c:cat>
          <c:val>
            <c:numRef>
              <c:f>Sheet1!$C$84:$C$85</c:f>
              <c:numCache>
                <c:formatCode>###0.0</c:formatCode>
                <c:ptCount val="2"/>
                <c:pt idx="0">
                  <c:v>96.5</c:v>
                </c:pt>
                <c:pt idx="1">
                  <c:v>59.9</c:v>
                </c:pt>
              </c:numCache>
            </c:numRef>
          </c:val>
          <c:extLst>
            <c:ext xmlns:c16="http://schemas.microsoft.com/office/drawing/2014/chart" uri="{C3380CC4-5D6E-409C-BE32-E72D297353CC}">
              <c16:uniqueId val="{00000001-3656-4559-AF4D-34CF8B041FB9}"/>
            </c:ext>
          </c:extLst>
        </c:ser>
        <c:dLbls>
          <c:dLblPos val="ctr"/>
          <c:showLegendKey val="0"/>
          <c:showVal val="1"/>
          <c:showCatName val="0"/>
          <c:showSerName val="0"/>
          <c:showPercent val="0"/>
          <c:showBubbleSize val="0"/>
        </c:dLbls>
        <c:gapWidth val="150"/>
        <c:overlap val="100"/>
        <c:axId val="412233600"/>
        <c:axId val="511817328"/>
      </c:barChart>
      <c:catAx>
        <c:axId val="412233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alibri Light (Headings)"/>
                <a:ea typeface="+mn-ea"/>
                <a:cs typeface="Times New Roman" panose="02020603050405020304" pitchFamily="18" charset="0"/>
              </a:defRPr>
            </a:pPr>
            <a:endParaRPr lang="en-US"/>
          </a:p>
        </c:txPr>
        <c:crossAx val="511817328"/>
        <c:crosses val="autoZero"/>
        <c:auto val="1"/>
        <c:lblAlgn val="ctr"/>
        <c:lblOffset val="100"/>
        <c:noMultiLvlLbl val="0"/>
      </c:catAx>
      <c:valAx>
        <c:axId val="511817328"/>
        <c:scaling>
          <c:orientation val="minMax"/>
        </c:scaling>
        <c:delete val="0"/>
        <c:axPos val="b"/>
        <c:title>
          <c:tx>
            <c:rich>
              <a:bodyPr rot="0" spcFirstLastPara="1" vertOverflow="ellipsis" vert="horz" wrap="square" anchor="ctr" anchorCtr="1"/>
              <a:lstStyle/>
              <a:p>
                <a:pPr>
                  <a:defRPr sz="800" b="0" i="0" u="none" strike="noStrike" kern="1200" baseline="0">
                    <a:solidFill>
                      <a:sysClr val="windowText" lastClr="000000"/>
                    </a:solidFill>
                    <a:latin typeface="Calibri Light (Headings)"/>
                    <a:ea typeface="+mn-ea"/>
                    <a:cs typeface="Times New Roman" panose="02020603050405020304" pitchFamily="18" charset="0"/>
                  </a:defRPr>
                </a:pPr>
                <a:r>
                  <a:rPr lang="en-GB"/>
                  <a:t>Percentage</a:t>
                </a:r>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Calibri Light (Headings)"/>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alibri Light (Headings)"/>
                <a:ea typeface="+mn-ea"/>
                <a:cs typeface="Times New Roman" panose="02020603050405020304" pitchFamily="18" charset="0"/>
              </a:defRPr>
            </a:pPr>
            <a:endParaRPr lang="en-US"/>
          </a:p>
        </c:txPr>
        <c:crossAx val="412233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Calibri Light (Headings)"/>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Calibri Light (Headings)"/>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EA7-4EE6-9284-65973EEAE6E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EA7-4EE6-9284-65973EEAE6E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EA7-4EE6-9284-65973EEAE6E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EA7-4EE6-9284-65973EEAE6E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EA7-4EE6-9284-65973EEAE6EF}"/>
              </c:ext>
            </c:extLst>
          </c:dPt>
          <c:dLbls>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Calibri Light (Headings)"/>
                    <a:ea typeface="+mn-ea"/>
                    <a:cs typeface="Times New Roman" panose="02020603050405020304" pitchFamily="18" charset="0"/>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Sheet1!$B$99:$B$103</c:f>
              <c:strCache>
                <c:ptCount val="5"/>
                <c:pt idx="0">
                  <c:v>Never</c:v>
                </c:pt>
                <c:pt idx="1">
                  <c:v>Less than 3 months</c:v>
                </c:pt>
                <c:pt idx="2">
                  <c:v>3-6 months</c:v>
                </c:pt>
                <c:pt idx="3">
                  <c:v>Above 6-12 months</c:v>
                </c:pt>
                <c:pt idx="4">
                  <c:v>More than 12 months</c:v>
                </c:pt>
              </c:strCache>
            </c:strRef>
          </c:cat>
          <c:val>
            <c:numRef>
              <c:f>Sheet1!$C$99:$C$103</c:f>
              <c:numCache>
                <c:formatCode>###0.0</c:formatCode>
                <c:ptCount val="5"/>
                <c:pt idx="0">
                  <c:v>22.846441947565545</c:v>
                </c:pt>
                <c:pt idx="1">
                  <c:v>17.602996254681649</c:v>
                </c:pt>
                <c:pt idx="2">
                  <c:v>15.355805243445692</c:v>
                </c:pt>
                <c:pt idx="3">
                  <c:v>13.857677902621724</c:v>
                </c:pt>
                <c:pt idx="4">
                  <c:v>30.337078651685395</c:v>
                </c:pt>
              </c:numCache>
            </c:numRef>
          </c:val>
          <c:extLst>
            <c:ext xmlns:c16="http://schemas.microsoft.com/office/drawing/2014/chart" uri="{C3380CC4-5D6E-409C-BE32-E72D297353CC}">
              <c16:uniqueId val="{0000000A-4EA7-4EE6-9284-65973EEAE6EF}"/>
            </c:ext>
          </c:extLst>
        </c:ser>
        <c:dLbls>
          <c:dLblPos val="bestFit"/>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chemeClr val="tx1"/>
          </a:solidFill>
          <a:latin typeface="Calibri Light (Headings)"/>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Sheet1!$B$161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Calibri Light (Headings)"/>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Sheet1!$A$162:$A$164</c:f>
              <c:strCache>
                <c:ptCount val="3"/>
                <c:pt idx="0">
                  <c:v>Know your human rights</c:v>
                </c:pt>
                <c:pt idx="1">
                  <c:v>Know your sexual and reproductive health rights</c:v>
                </c:pt>
                <c:pt idx="2">
                  <c:v>Would you like to exit prostitution</c:v>
                </c:pt>
              </c:strCache>
            </c:strRef>
          </c:cat>
          <c:val>
            <c:numRef>
              <c:f>Sheet1!$B$162:$B$164</c:f>
              <c:numCache>
                <c:formatCode>General</c:formatCode>
                <c:ptCount val="3"/>
                <c:pt idx="0">
                  <c:v>62.2</c:v>
                </c:pt>
                <c:pt idx="1">
                  <c:v>56.6</c:v>
                </c:pt>
                <c:pt idx="2">
                  <c:v>81.3</c:v>
                </c:pt>
              </c:numCache>
            </c:numRef>
          </c:val>
          <c:extLst>
            <c:ext xmlns:c16="http://schemas.microsoft.com/office/drawing/2014/chart" uri="{C3380CC4-5D6E-409C-BE32-E72D297353CC}">
              <c16:uniqueId val="{00000000-F1E0-4049-83C5-C6DEF98AEFFA}"/>
            </c:ext>
          </c:extLst>
        </c:ser>
        <c:ser>
          <c:idx val="1"/>
          <c:order val="1"/>
          <c:tx>
            <c:strRef>
              <c:f>Sheet1!$C$161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Calibri Light (Headings)"/>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Sheet1!$A$162:$A$164</c:f>
              <c:strCache>
                <c:ptCount val="3"/>
                <c:pt idx="0">
                  <c:v>Know your human rights</c:v>
                </c:pt>
                <c:pt idx="1">
                  <c:v>Know your sexual and reproductive health rights</c:v>
                </c:pt>
                <c:pt idx="2">
                  <c:v>Would you like to exit prostitution</c:v>
                </c:pt>
              </c:strCache>
            </c:strRef>
          </c:cat>
          <c:val>
            <c:numRef>
              <c:f>Sheet1!$C$162:$C$164</c:f>
              <c:numCache>
                <c:formatCode>###0.0</c:formatCode>
                <c:ptCount val="3"/>
                <c:pt idx="0">
                  <c:v>37.799999999999997</c:v>
                </c:pt>
                <c:pt idx="1">
                  <c:v>43.4</c:v>
                </c:pt>
                <c:pt idx="2">
                  <c:v>18.7</c:v>
                </c:pt>
              </c:numCache>
            </c:numRef>
          </c:val>
          <c:extLst>
            <c:ext xmlns:c16="http://schemas.microsoft.com/office/drawing/2014/chart" uri="{C3380CC4-5D6E-409C-BE32-E72D297353CC}">
              <c16:uniqueId val="{00000001-F1E0-4049-83C5-C6DEF98AEFFA}"/>
            </c:ext>
          </c:extLst>
        </c:ser>
        <c:dLbls>
          <c:dLblPos val="outEnd"/>
          <c:showLegendKey val="0"/>
          <c:showVal val="1"/>
          <c:showCatName val="0"/>
          <c:showSerName val="0"/>
          <c:showPercent val="0"/>
          <c:showBubbleSize val="0"/>
        </c:dLbls>
        <c:gapWidth val="219"/>
        <c:overlap val="-27"/>
        <c:axId val="1992639904"/>
        <c:axId val="1793550480"/>
      </c:barChart>
      <c:catAx>
        <c:axId val="1992639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alibri Light (Headings)"/>
                <a:ea typeface="+mn-ea"/>
                <a:cs typeface="+mn-cs"/>
              </a:defRPr>
            </a:pPr>
            <a:endParaRPr lang="en-US"/>
          </a:p>
        </c:txPr>
        <c:crossAx val="1793550480"/>
        <c:crosses val="autoZero"/>
        <c:auto val="1"/>
        <c:lblAlgn val="ctr"/>
        <c:lblOffset val="100"/>
        <c:noMultiLvlLbl val="0"/>
      </c:catAx>
      <c:valAx>
        <c:axId val="1793550480"/>
        <c:scaling>
          <c:orientation val="minMax"/>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Calibri Light (Headings)"/>
                    <a:ea typeface="+mn-ea"/>
                    <a:cs typeface="+mn-cs"/>
                  </a:defRPr>
                </a:pPr>
                <a:r>
                  <a:rPr lang="en-GB"/>
                  <a:t>Percentage</a:t>
                </a:r>
              </a:p>
            </c:rich>
          </c:tx>
          <c:layout>
            <c:manualLayout>
              <c:xMode val="edge"/>
              <c:yMode val="edge"/>
              <c:x val="2.2222222222222223E-2"/>
              <c:y val="0.26860309128025661"/>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Calibri Light (Headings)"/>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alibri Light (Headings)"/>
                <a:ea typeface="+mn-ea"/>
                <a:cs typeface="+mn-cs"/>
              </a:defRPr>
            </a:pPr>
            <a:endParaRPr lang="en-US"/>
          </a:p>
        </c:txPr>
        <c:crossAx val="19926399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Calibri Light (Headings)"/>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Calibri Light (Heading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512</Words>
  <Characters>3084</Characters>
  <Application>Microsoft Office Word</Application>
  <DocSecurity>0</DocSecurity>
  <Lines>106</Lines>
  <Paragraphs>60</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Becker</dc:creator>
  <cp:keywords/>
  <dc:description/>
  <cp:lastModifiedBy>Helena Hutchful</cp:lastModifiedBy>
  <cp:revision>2</cp:revision>
  <dcterms:created xsi:type="dcterms:W3CDTF">2024-10-09T09:58:00Z</dcterms:created>
  <dcterms:modified xsi:type="dcterms:W3CDTF">2024-10-09T09:58:00Z</dcterms:modified>
</cp:coreProperties>
</file>